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471" w:rsidRPr="001233AE" w:rsidRDefault="00433471" w:rsidP="00433471">
      <w:pPr>
        <w:jc w:val="center"/>
        <w:rPr>
          <w:rFonts w:ascii="Tahoma" w:hAnsi="Tahoma" w:cs="Tahoma"/>
          <w:b/>
          <w:sz w:val="2"/>
          <w:szCs w:val="24"/>
          <w:lang w:val="en-GB"/>
        </w:rPr>
      </w:pPr>
    </w:p>
    <w:p w:rsidR="00433471" w:rsidRPr="007C68BA" w:rsidRDefault="00433471" w:rsidP="00433471">
      <w:pPr>
        <w:spacing w:after="120"/>
        <w:jc w:val="center"/>
        <w:rPr>
          <w:rFonts w:ascii="Tahoma" w:hAnsi="Tahoma" w:cs="Tahoma"/>
          <w:b/>
          <w:sz w:val="24"/>
          <w:szCs w:val="24"/>
          <w:lang w:val="en-GB"/>
        </w:rPr>
      </w:pPr>
      <w:r w:rsidRPr="007C68BA">
        <w:rPr>
          <w:rFonts w:ascii="Tahoma" w:hAnsi="Tahoma" w:cs="Tahoma"/>
          <w:b/>
          <w:sz w:val="24"/>
          <w:szCs w:val="24"/>
          <w:lang w:val="en-GB"/>
        </w:rPr>
        <w:t>EXECUTIVE OFFICE OF THE PRESIDENT</w:t>
      </w:r>
    </w:p>
    <w:p w:rsidR="00433471" w:rsidRPr="007C68BA" w:rsidRDefault="00433471" w:rsidP="00433471">
      <w:pPr>
        <w:spacing w:after="120"/>
        <w:jc w:val="center"/>
        <w:rPr>
          <w:rFonts w:ascii="Tahoma" w:hAnsi="Tahoma" w:cs="Tahoma"/>
          <w:b/>
          <w:sz w:val="24"/>
          <w:szCs w:val="24"/>
          <w:lang w:val="en-GB"/>
        </w:rPr>
      </w:pPr>
      <w:r w:rsidRPr="007C68BA">
        <w:rPr>
          <w:rFonts w:ascii="Tahoma" w:hAnsi="Tahoma" w:cs="Tahoma"/>
          <w:b/>
          <w:sz w:val="24"/>
          <w:szCs w:val="24"/>
          <w:lang w:val="en-GB"/>
        </w:rPr>
        <w:t xml:space="preserve">OFFICE OF THE CHIEF OF STAFF AND HEAD OF </w:t>
      </w:r>
      <w:r>
        <w:rPr>
          <w:rFonts w:ascii="Tahoma" w:hAnsi="Tahoma" w:cs="Tahoma"/>
          <w:b/>
          <w:sz w:val="24"/>
          <w:szCs w:val="24"/>
          <w:lang w:val="en-GB"/>
        </w:rPr>
        <w:t xml:space="preserve">THE </w:t>
      </w:r>
      <w:r w:rsidRPr="007C68BA">
        <w:rPr>
          <w:rFonts w:ascii="Tahoma" w:hAnsi="Tahoma" w:cs="Tahoma"/>
          <w:b/>
          <w:sz w:val="24"/>
          <w:szCs w:val="24"/>
          <w:lang w:val="en-GB"/>
        </w:rPr>
        <w:t>PUBLIC SERVICE</w:t>
      </w:r>
    </w:p>
    <w:p w:rsidR="00433471" w:rsidRPr="00433471" w:rsidRDefault="00433471" w:rsidP="00433471">
      <w:pPr>
        <w:jc w:val="center"/>
        <w:rPr>
          <w:rFonts w:ascii="Tahoma" w:hAnsi="Tahoma" w:cs="Tahoma"/>
          <w:b/>
          <w:sz w:val="2"/>
          <w:szCs w:val="24"/>
          <w:lang w:val="en-GB"/>
        </w:rPr>
      </w:pPr>
    </w:p>
    <w:p w:rsidR="00433471" w:rsidRPr="007C68BA" w:rsidRDefault="00433471" w:rsidP="00433471">
      <w:pPr>
        <w:jc w:val="center"/>
        <w:rPr>
          <w:rFonts w:ascii="Tahoma" w:hAnsi="Tahoma" w:cs="Tahoma"/>
          <w:b/>
          <w:sz w:val="24"/>
          <w:szCs w:val="24"/>
          <w:lang w:val="en-GB"/>
        </w:rPr>
      </w:pPr>
      <w:r w:rsidRPr="007C68BA">
        <w:rPr>
          <w:rFonts w:ascii="Tahoma" w:hAnsi="Tahoma" w:cs="Tahoma"/>
          <w:b/>
          <w:sz w:val="24"/>
          <w:szCs w:val="24"/>
          <w:lang w:val="en-GB"/>
        </w:rPr>
        <w:t xml:space="preserve">REGULATORY AUTHORITIES AND AGENCIES </w:t>
      </w:r>
      <w:r>
        <w:rPr>
          <w:rFonts w:ascii="Tahoma" w:hAnsi="Tahoma" w:cs="Tahoma"/>
          <w:b/>
          <w:sz w:val="24"/>
          <w:szCs w:val="24"/>
          <w:lang w:val="en-GB"/>
        </w:rPr>
        <w:t>REPORTING TOOL – MARCH 2026</w:t>
      </w:r>
    </w:p>
    <w:p w:rsidR="00433471" w:rsidRPr="00EE1C24" w:rsidRDefault="00433471" w:rsidP="00433471">
      <w:pPr>
        <w:ind w:left="426" w:hanging="426"/>
        <w:rPr>
          <w:rFonts w:ascii="Tahoma" w:hAnsi="Tahoma" w:cs="Tahoma"/>
          <w:b/>
          <w:color w:val="C00000"/>
          <w:sz w:val="23"/>
          <w:szCs w:val="23"/>
          <w:lang w:val="en-GB"/>
        </w:rPr>
      </w:pPr>
      <w:r w:rsidRPr="00553BBC">
        <w:rPr>
          <w:rFonts w:ascii="Tahoma" w:hAnsi="Tahoma" w:cs="Tahoma"/>
          <w:b/>
          <w:sz w:val="23"/>
          <w:szCs w:val="23"/>
          <w:lang w:val="en-GB"/>
        </w:rPr>
        <w:t xml:space="preserve">To: </w:t>
      </w:r>
      <w:r w:rsidRPr="00EE1C24">
        <w:rPr>
          <w:rFonts w:ascii="Tahoma" w:hAnsi="Tahoma" w:cs="Tahoma"/>
          <w:b/>
          <w:color w:val="C00000"/>
          <w:sz w:val="23"/>
          <w:szCs w:val="23"/>
          <w:lang w:val="en-GB"/>
        </w:rPr>
        <w:t xml:space="preserve">All Chairpersons; and </w:t>
      </w:r>
    </w:p>
    <w:p w:rsidR="00433471" w:rsidRPr="00EE1C24" w:rsidRDefault="00433471" w:rsidP="00433471">
      <w:pPr>
        <w:ind w:left="426"/>
        <w:rPr>
          <w:rFonts w:ascii="Tahoma" w:hAnsi="Tahoma" w:cs="Tahoma"/>
          <w:b/>
          <w:color w:val="C00000"/>
          <w:sz w:val="23"/>
          <w:szCs w:val="23"/>
          <w:lang w:val="en-GB"/>
        </w:rPr>
      </w:pPr>
      <w:r w:rsidRPr="00EE1C24">
        <w:rPr>
          <w:rFonts w:ascii="Tahoma" w:hAnsi="Tahoma" w:cs="Tahoma"/>
          <w:b/>
          <w:color w:val="C00000"/>
          <w:sz w:val="23"/>
          <w:szCs w:val="23"/>
          <w:lang w:val="en-GB"/>
        </w:rPr>
        <w:t>All Chief Executive Officers of Regulatory Authorities and Agencies</w:t>
      </w:r>
    </w:p>
    <w:p w:rsidR="00433471" w:rsidRPr="00EE1C24" w:rsidRDefault="00433471" w:rsidP="00433471">
      <w:pPr>
        <w:spacing w:before="240"/>
        <w:rPr>
          <w:rFonts w:ascii="Tahoma" w:hAnsi="Tahoma" w:cs="Tahoma"/>
          <w:b/>
          <w:color w:val="0070C0"/>
          <w:sz w:val="24"/>
          <w:szCs w:val="24"/>
          <w:lang w:val="en-GB"/>
        </w:rPr>
      </w:pPr>
      <w:r w:rsidRPr="00EE1C24">
        <w:rPr>
          <w:rFonts w:ascii="Tahoma" w:hAnsi="Tahoma" w:cs="Tahoma"/>
          <w:b/>
          <w:color w:val="0070C0"/>
          <w:sz w:val="24"/>
          <w:szCs w:val="24"/>
          <w:lang w:val="en-GB"/>
        </w:rPr>
        <w:t>Background</w:t>
      </w:r>
    </w:p>
    <w:p w:rsidR="00433471" w:rsidRDefault="00433471" w:rsidP="00AE5F8F">
      <w:pPr>
        <w:spacing w:after="0" w:line="298" w:lineRule="auto"/>
        <w:jc w:val="both"/>
        <w:rPr>
          <w:rFonts w:ascii="Tahoma" w:hAnsi="Tahoma" w:cs="Tahoma"/>
          <w:sz w:val="24"/>
          <w:szCs w:val="24"/>
          <w:lang w:val="en-GB"/>
        </w:rPr>
      </w:pPr>
      <w:r>
        <w:rPr>
          <w:rFonts w:ascii="Tahoma" w:hAnsi="Tahoma" w:cs="Tahoma"/>
          <w:sz w:val="24"/>
          <w:szCs w:val="24"/>
          <w:lang w:val="en-GB"/>
        </w:rPr>
        <w:t>This Reporting T</w:t>
      </w:r>
      <w:r w:rsidRPr="00323176">
        <w:rPr>
          <w:rFonts w:ascii="Tahoma" w:hAnsi="Tahoma" w:cs="Tahoma"/>
          <w:sz w:val="24"/>
          <w:szCs w:val="24"/>
          <w:lang w:val="en-GB"/>
        </w:rPr>
        <w:t>ool</w:t>
      </w:r>
      <w:r>
        <w:rPr>
          <w:rFonts w:ascii="Tahoma" w:hAnsi="Tahoma" w:cs="Tahoma"/>
          <w:sz w:val="24"/>
          <w:szCs w:val="24"/>
          <w:lang w:val="en-GB"/>
        </w:rPr>
        <w:t xml:space="preserve"> should be read together with:</w:t>
      </w:r>
    </w:p>
    <w:p w:rsidR="00433471" w:rsidRDefault="00433471" w:rsidP="00AE5F8F">
      <w:pPr>
        <w:pStyle w:val="ListParagraph"/>
        <w:numPr>
          <w:ilvl w:val="0"/>
          <w:numId w:val="4"/>
        </w:numPr>
        <w:spacing w:after="0" w:line="298" w:lineRule="auto"/>
        <w:ind w:left="709" w:hanging="142"/>
        <w:jc w:val="both"/>
      </w:pPr>
      <w:proofErr w:type="gramStart"/>
      <w:r w:rsidRPr="00647279">
        <w:rPr>
          <w:rFonts w:ascii="Tahoma" w:hAnsi="Tahoma" w:cs="Tahoma"/>
          <w:sz w:val="24"/>
          <w:szCs w:val="24"/>
          <w:lang w:val="en-GB"/>
        </w:rPr>
        <w:t>the</w:t>
      </w:r>
      <w:proofErr w:type="gramEnd"/>
      <w:r w:rsidRPr="00647279">
        <w:rPr>
          <w:rFonts w:ascii="Tahoma" w:hAnsi="Tahoma" w:cs="Tahoma"/>
          <w:sz w:val="24"/>
          <w:szCs w:val="24"/>
          <w:lang w:val="en-GB"/>
        </w:rPr>
        <w:t xml:space="preserve"> </w:t>
      </w:r>
      <w:r w:rsidR="00E3631E" w:rsidRPr="00647279">
        <w:rPr>
          <w:rFonts w:ascii="Tahoma" w:hAnsi="Tahoma" w:cs="Tahoma"/>
          <w:sz w:val="24"/>
          <w:szCs w:val="24"/>
          <w:lang w:val="en-GB"/>
        </w:rPr>
        <w:t xml:space="preserve">First </w:t>
      </w:r>
      <w:r w:rsidR="00E3631E">
        <w:rPr>
          <w:rFonts w:ascii="Tahoma" w:hAnsi="Tahoma" w:cs="Tahoma"/>
          <w:sz w:val="24"/>
          <w:szCs w:val="24"/>
          <w:lang w:val="en-GB"/>
        </w:rPr>
        <w:t xml:space="preserve">and Second </w:t>
      </w:r>
      <w:r w:rsidR="00AE5F8F" w:rsidRPr="00647279">
        <w:rPr>
          <w:rFonts w:ascii="Tahoma" w:hAnsi="Tahoma" w:cs="Tahoma"/>
          <w:sz w:val="24"/>
          <w:szCs w:val="24"/>
          <w:lang w:val="en-GB"/>
        </w:rPr>
        <w:t>Edition</w:t>
      </w:r>
      <w:r w:rsidR="00AE5F8F">
        <w:rPr>
          <w:rFonts w:ascii="Tahoma" w:hAnsi="Tahoma" w:cs="Tahoma"/>
          <w:sz w:val="24"/>
          <w:szCs w:val="24"/>
          <w:lang w:val="en-GB"/>
        </w:rPr>
        <w:t>s</w:t>
      </w:r>
      <w:r w:rsidR="00AE5F8F" w:rsidRPr="00647279">
        <w:rPr>
          <w:rFonts w:ascii="Tahoma" w:hAnsi="Tahoma" w:cs="Tahoma"/>
          <w:sz w:val="24"/>
          <w:szCs w:val="24"/>
          <w:lang w:val="en-GB"/>
        </w:rPr>
        <w:t xml:space="preserve"> </w:t>
      </w:r>
      <w:r w:rsidRPr="00647279">
        <w:rPr>
          <w:rFonts w:ascii="Tahoma" w:hAnsi="Tahoma" w:cs="Tahoma"/>
          <w:sz w:val="24"/>
          <w:szCs w:val="24"/>
          <w:lang w:val="en-GB"/>
        </w:rPr>
        <w:t xml:space="preserve">of the Regulatory Authorities and Agencies Reporting Tool which can obtained on the Downloads Tab </w:t>
      </w:r>
      <w:r w:rsidRPr="00647279">
        <w:rPr>
          <w:rFonts w:ascii="Tahoma" w:eastAsia="Calibri" w:hAnsi="Tahoma" w:cs="Tahoma"/>
          <w:sz w:val="24"/>
          <w:szCs w:val="24"/>
        </w:rPr>
        <w:t>of the Chief of Staff and Head of the Public Service’s (</w:t>
      </w:r>
      <w:proofErr w:type="spellStart"/>
      <w:r w:rsidRPr="00647279">
        <w:rPr>
          <w:rFonts w:ascii="Tahoma" w:eastAsia="Calibri" w:hAnsi="Tahoma" w:cs="Tahoma"/>
          <w:sz w:val="24"/>
          <w:szCs w:val="24"/>
        </w:rPr>
        <w:t>COS&amp;HOPS</w:t>
      </w:r>
      <w:proofErr w:type="spellEnd"/>
      <w:r w:rsidRPr="00647279">
        <w:rPr>
          <w:rFonts w:ascii="Tahoma" w:eastAsia="Calibri" w:hAnsi="Tahoma" w:cs="Tahoma"/>
          <w:sz w:val="24"/>
          <w:szCs w:val="24"/>
        </w:rPr>
        <w:t xml:space="preserve">) Website at </w:t>
      </w:r>
      <w:hyperlink r:id="rId7" w:history="1">
        <w:r w:rsidRPr="00647279">
          <w:rPr>
            <w:rStyle w:val="15"/>
            <w:rFonts w:ascii="Tahoma" w:eastAsia="Calibri" w:hAnsi="Tahoma" w:cs="Tahoma"/>
            <w:sz w:val="24"/>
            <w:szCs w:val="24"/>
          </w:rPr>
          <w:t>www.headofpublicservice.go.ke</w:t>
        </w:r>
      </w:hyperlink>
      <w:r>
        <w:t xml:space="preserve">.         </w:t>
      </w:r>
    </w:p>
    <w:p w:rsidR="00433471" w:rsidRPr="00AE5F8F" w:rsidRDefault="00433471" w:rsidP="00AE5F8F">
      <w:pPr>
        <w:pStyle w:val="ListParagraph"/>
        <w:spacing w:after="0" w:line="298" w:lineRule="auto"/>
        <w:ind w:left="709"/>
        <w:jc w:val="both"/>
        <w:rPr>
          <w:sz w:val="16"/>
        </w:rPr>
      </w:pPr>
      <w:r>
        <w:t xml:space="preserve">        </w:t>
      </w:r>
    </w:p>
    <w:p w:rsidR="00433471" w:rsidRPr="00AE5F8F" w:rsidRDefault="00AE5F8F" w:rsidP="00AE5F8F">
      <w:pPr>
        <w:pStyle w:val="ListParagraph"/>
        <w:numPr>
          <w:ilvl w:val="0"/>
          <w:numId w:val="4"/>
        </w:numPr>
        <w:spacing w:after="0" w:line="298" w:lineRule="auto"/>
        <w:ind w:left="709" w:hanging="142"/>
        <w:jc w:val="both"/>
        <w:rPr>
          <w:sz w:val="24"/>
          <w:szCs w:val="24"/>
        </w:rPr>
      </w:pPr>
      <w:proofErr w:type="gramStart"/>
      <w:r>
        <w:rPr>
          <w:rFonts w:ascii="Tahoma" w:hAnsi="Tahoma" w:cs="Tahoma"/>
          <w:sz w:val="24"/>
          <w:szCs w:val="24"/>
        </w:rPr>
        <w:t>the</w:t>
      </w:r>
      <w:proofErr w:type="gramEnd"/>
      <w:r>
        <w:rPr>
          <w:rFonts w:ascii="Tahoma" w:hAnsi="Tahoma" w:cs="Tahoma"/>
          <w:sz w:val="24"/>
          <w:szCs w:val="24"/>
        </w:rPr>
        <w:t xml:space="preserve"> following Documents submitted to this Office by yourselves: (a) Initial </w:t>
      </w:r>
      <w:r w:rsidRPr="00AE5F8F">
        <w:rPr>
          <w:rFonts w:ascii="Tahoma" w:hAnsi="Tahoma" w:cs="Tahoma"/>
          <w:sz w:val="24"/>
          <w:szCs w:val="24"/>
        </w:rPr>
        <w:t xml:space="preserve">Fact-finding </w:t>
      </w:r>
      <w:r>
        <w:rPr>
          <w:rFonts w:ascii="Tahoma" w:hAnsi="Tahoma" w:cs="Tahoma"/>
          <w:sz w:val="24"/>
          <w:szCs w:val="24"/>
        </w:rPr>
        <w:t xml:space="preserve">    </w:t>
      </w:r>
      <w:r w:rsidRPr="00AE5F8F">
        <w:rPr>
          <w:rFonts w:ascii="Tahoma" w:hAnsi="Tahoma" w:cs="Tahoma"/>
          <w:sz w:val="24"/>
          <w:szCs w:val="24"/>
        </w:rPr>
        <w:t>Self</w:t>
      </w:r>
      <w:r w:rsidR="00433471" w:rsidRPr="00AE5F8F">
        <w:rPr>
          <w:rFonts w:ascii="Tahoma" w:hAnsi="Tahoma" w:cs="Tahoma"/>
          <w:sz w:val="24"/>
          <w:szCs w:val="24"/>
        </w:rPr>
        <w:t>-</w:t>
      </w:r>
      <w:r>
        <w:rPr>
          <w:rFonts w:ascii="Tahoma" w:hAnsi="Tahoma" w:cs="Tahoma"/>
          <w:sz w:val="24"/>
          <w:szCs w:val="24"/>
        </w:rPr>
        <w:t xml:space="preserve">Assessment Tool; (b) Bi-Annual Reports </w:t>
      </w:r>
      <w:r w:rsidR="00433471" w:rsidRPr="00AE5F8F">
        <w:rPr>
          <w:rFonts w:ascii="Tahoma" w:hAnsi="Tahoma" w:cs="Tahoma"/>
          <w:sz w:val="24"/>
          <w:szCs w:val="24"/>
        </w:rPr>
        <w:t xml:space="preserve">already submitted in </w:t>
      </w:r>
      <w:r>
        <w:rPr>
          <w:rFonts w:ascii="Tahoma" w:hAnsi="Tahoma" w:cs="Tahoma"/>
          <w:sz w:val="24"/>
          <w:szCs w:val="24"/>
        </w:rPr>
        <w:t xml:space="preserve">October 2024, </w:t>
      </w:r>
      <w:r w:rsidR="00433471" w:rsidRPr="00AE5F8F">
        <w:rPr>
          <w:rFonts w:ascii="Tahoma" w:hAnsi="Tahoma" w:cs="Tahoma"/>
          <w:sz w:val="24"/>
          <w:szCs w:val="24"/>
        </w:rPr>
        <w:t xml:space="preserve">March 2025, and November 2025. </w:t>
      </w:r>
      <w:r w:rsidR="00433471" w:rsidRPr="00AE5F8F">
        <w:rPr>
          <w:sz w:val="24"/>
          <w:szCs w:val="24"/>
        </w:rPr>
        <w:t xml:space="preserve">    </w:t>
      </w:r>
    </w:p>
    <w:p w:rsidR="00433471" w:rsidRPr="00AE5F8F" w:rsidRDefault="00433471" w:rsidP="00AE5F8F">
      <w:pPr>
        <w:spacing w:after="0" w:line="298" w:lineRule="auto"/>
        <w:jc w:val="both"/>
        <w:rPr>
          <w:sz w:val="12"/>
        </w:rPr>
      </w:pPr>
    </w:p>
    <w:p w:rsidR="00433471" w:rsidRDefault="00433471" w:rsidP="00AE5F8F">
      <w:pPr>
        <w:spacing w:after="0" w:line="298" w:lineRule="auto"/>
        <w:jc w:val="both"/>
        <w:rPr>
          <w:rFonts w:ascii="Tahoma" w:hAnsi="Tahoma" w:cs="Tahoma"/>
          <w:sz w:val="24"/>
          <w:szCs w:val="24"/>
          <w:lang w:val="en-GB"/>
        </w:rPr>
      </w:pPr>
      <w:r w:rsidRPr="002A1C2E">
        <w:rPr>
          <w:rFonts w:ascii="Tahoma" w:hAnsi="Tahoma" w:cs="Tahoma"/>
          <w:sz w:val="24"/>
          <w:szCs w:val="24"/>
          <w:lang w:val="en-GB"/>
        </w:rPr>
        <w:t xml:space="preserve">The issuance of this </w:t>
      </w:r>
      <w:r w:rsidR="00AE5F8F">
        <w:rPr>
          <w:rFonts w:ascii="Tahoma" w:hAnsi="Tahoma" w:cs="Tahoma"/>
          <w:sz w:val="24"/>
          <w:szCs w:val="24"/>
          <w:lang w:val="en-GB"/>
        </w:rPr>
        <w:t>Third</w:t>
      </w:r>
      <w:r w:rsidR="00AE5F8F" w:rsidRPr="002A1C2E">
        <w:rPr>
          <w:rFonts w:ascii="Tahoma" w:hAnsi="Tahoma" w:cs="Tahoma"/>
          <w:sz w:val="24"/>
          <w:szCs w:val="24"/>
          <w:lang w:val="en-GB"/>
        </w:rPr>
        <w:t xml:space="preserve"> Edition </w:t>
      </w:r>
      <w:r w:rsidRPr="002A1C2E">
        <w:rPr>
          <w:rFonts w:ascii="Tahoma" w:hAnsi="Tahoma" w:cs="Tahoma"/>
          <w:sz w:val="24"/>
          <w:szCs w:val="24"/>
          <w:lang w:val="en-GB"/>
        </w:rPr>
        <w:t>signifies the progression of the Campaign</w:t>
      </w:r>
      <w:r>
        <w:rPr>
          <w:rFonts w:ascii="Tahoma" w:hAnsi="Tahoma" w:cs="Tahoma"/>
          <w:sz w:val="24"/>
          <w:szCs w:val="24"/>
          <w:lang w:val="en-GB"/>
        </w:rPr>
        <w:t xml:space="preserve"> on the Revitalisation and Re-energisation of Regulatory Authorities and Agencies (</w:t>
      </w:r>
      <w:proofErr w:type="spellStart"/>
      <w:r>
        <w:rPr>
          <w:rFonts w:ascii="Tahoma" w:hAnsi="Tahoma" w:cs="Tahoma"/>
          <w:sz w:val="24"/>
          <w:szCs w:val="24"/>
          <w:lang w:val="en-GB"/>
        </w:rPr>
        <w:t>RAAs</w:t>
      </w:r>
      <w:proofErr w:type="spellEnd"/>
      <w:r>
        <w:rPr>
          <w:rFonts w:ascii="Tahoma" w:hAnsi="Tahoma" w:cs="Tahoma"/>
          <w:sz w:val="24"/>
          <w:szCs w:val="24"/>
          <w:lang w:val="en-GB"/>
        </w:rPr>
        <w:t>)</w:t>
      </w:r>
      <w:r w:rsidRPr="002A1C2E">
        <w:rPr>
          <w:rFonts w:ascii="Tahoma" w:hAnsi="Tahoma" w:cs="Tahoma"/>
          <w:sz w:val="24"/>
          <w:szCs w:val="24"/>
          <w:lang w:val="en-GB"/>
        </w:rPr>
        <w:t xml:space="preserve"> into a </w:t>
      </w:r>
      <w:r>
        <w:rPr>
          <w:rFonts w:ascii="Tahoma" w:hAnsi="Tahoma" w:cs="Tahoma"/>
          <w:sz w:val="24"/>
          <w:szCs w:val="24"/>
          <w:lang w:val="en-GB"/>
        </w:rPr>
        <w:t xml:space="preserve">more advanced phase </w:t>
      </w:r>
      <w:r w:rsidRPr="002A1C2E">
        <w:rPr>
          <w:rFonts w:ascii="Tahoma" w:hAnsi="Tahoma" w:cs="Tahoma"/>
          <w:sz w:val="24"/>
          <w:szCs w:val="24"/>
          <w:lang w:val="en-GB"/>
        </w:rPr>
        <w:t xml:space="preserve">characterised by concrete </w:t>
      </w:r>
      <w:r>
        <w:rPr>
          <w:rFonts w:ascii="Tahoma" w:hAnsi="Tahoma" w:cs="Tahoma"/>
          <w:sz w:val="24"/>
          <w:szCs w:val="24"/>
          <w:lang w:val="en-GB"/>
        </w:rPr>
        <w:t xml:space="preserve">and visible </w:t>
      </w:r>
      <w:r w:rsidRPr="002A1C2E">
        <w:rPr>
          <w:rFonts w:ascii="Tahoma" w:hAnsi="Tahoma" w:cs="Tahoma"/>
          <w:sz w:val="24"/>
          <w:szCs w:val="24"/>
          <w:lang w:val="en-GB"/>
        </w:rPr>
        <w:t xml:space="preserve">delivery, measurable outcomes, and observable improvements in the performance and service delivery of </w:t>
      </w:r>
      <w:proofErr w:type="spellStart"/>
      <w:r>
        <w:rPr>
          <w:rFonts w:ascii="Tahoma" w:hAnsi="Tahoma" w:cs="Tahoma"/>
          <w:sz w:val="24"/>
          <w:szCs w:val="24"/>
          <w:lang w:val="en-GB"/>
        </w:rPr>
        <w:t>RAAs</w:t>
      </w:r>
      <w:proofErr w:type="spellEnd"/>
      <w:r w:rsidRPr="002A1C2E">
        <w:rPr>
          <w:rFonts w:ascii="Tahoma" w:hAnsi="Tahoma" w:cs="Tahoma"/>
          <w:sz w:val="24"/>
          <w:szCs w:val="24"/>
          <w:lang w:val="en-GB"/>
        </w:rPr>
        <w:t xml:space="preserve">. This is in line with the mandate of </w:t>
      </w:r>
      <w:proofErr w:type="spellStart"/>
      <w:r>
        <w:rPr>
          <w:rFonts w:ascii="Tahoma" w:hAnsi="Tahoma" w:cs="Tahoma"/>
          <w:sz w:val="24"/>
          <w:szCs w:val="24"/>
          <w:lang w:val="en-GB"/>
        </w:rPr>
        <w:t>COS&amp;HOPS</w:t>
      </w:r>
      <w:proofErr w:type="spellEnd"/>
      <w:r w:rsidRPr="002A1C2E">
        <w:rPr>
          <w:rFonts w:ascii="Tahoma" w:hAnsi="Tahoma" w:cs="Tahoma"/>
          <w:sz w:val="24"/>
          <w:szCs w:val="24"/>
          <w:lang w:val="en-GB"/>
        </w:rPr>
        <w:t xml:space="preserve"> as set out in Executive Order No. 1 of 2025, which assigns, among other responsibilities</w:t>
      </w:r>
      <w:r>
        <w:rPr>
          <w:rFonts w:ascii="Tahoma" w:hAnsi="Tahoma" w:cs="Tahoma"/>
          <w:sz w:val="24"/>
          <w:szCs w:val="24"/>
          <w:lang w:val="en-GB"/>
        </w:rPr>
        <w:t xml:space="preserve">: </w:t>
      </w:r>
    </w:p>
    <w:p w:rsidR="00433471" w:rsidRPr="001233AE" w:rsidRDefault="00433471" w:rsidP="00AE5F8F">
      <w:pPr>
        <w:spacing w:after="0" w:line="298" w:lineRule="auto"/>
        <w:jc w:val="both"/>
        <w:rPr>
          <w:rFonts w:ascii="Tahoma" w:hAnsi="Tahoma" w:cs="Tahoma"/>
          <w:sz w:val="12"/>
          <w:szCs w:val="24"/>
          <w:lang w:val="en-GB"/>
        </w:rPr>
      </w:pPr>
    </w:p>
    <w:p w:rsidR="00433471" w:rsidRDefault="00433471" w:rsidP="00AE5F8F">
      <w:pPr>
        <w:pStyle w:val="ListParagraph"/>
        <w:numPr>
          <w:ilvl w:val="0"/>
          <w:numId w:val="3"/>
        </w:numPr>
        <w:spacing w:after="0" w:line="298" w:lineRule="auto"/>
        <w:jc w:val="both"/>
        <w:rPr>
          <w:rFonts w:ascii="Tahoma" w:eastAsia="Calibri" w:hAnsi="Tahoma" w:cs="Tahoma"/>
          <w:sz w:val="24"/>
          <w:szCs w:val="24"/>
        </w:rPr>
      </w:pPr>
      <w:r>
        <w:rPr>
          <w:rFonts w:ascii="Tahoma" w:eastAsia="Calibri" w:hAnsi="Tahoma" w:cs="Tahoma"/>
          <w:sz w:val="24"/>
          <w:szCs w:val="24"/>
        </w:rPr>
        <w:t xml:space="preserve">promotion of ethics, good governance, efficiency, and effectiveness in the provision of public services through the deployment of right skills, values, and leadership in the Kenyan Public Service; </w:t>
      </w:r>
    </w:p>
    <w:p w:rsidR="00433471" w:rsidRPr="00EE1C24" w:rsidRDefault="00433471" w:rsidP="00AE5F8F">
      <w:pPr>
        <w:pStyle w:val="ListParagraph"/>
        <w:spacing w:after="0" w:line="298" w:lineRule="auto"/>
        <w:jc w:val="both"/>
        <w:rPr>
          <w:rFonts w:ascii="Tahoma" w:eastAsia="Calibri" w:hAnsi="Tahoma" w:cs="Tahoma"/>
          <w:sz w:val="10"/>
          <w:szCs w:val="16"/>
        </w:rPr>
      </w:pPr>
      <w:r>
        <w:rPr>
          <w:rFonts w:ascii="Tahoma" w:eastAsia="Calibri" w:hAnsi="Tahoma" w:cs="Tahoma"/>
          <w:sz w:val="16"/>
          <w:szCs w:val="16"/>
        </w:rPr>
        <w:t xml:space="preserve"> </w:t>
      </w:r>
    </w:p>
    <w:p w:rsidR="00433471" w:rsidRDefault="00433471" w:rsidP="00AE5F8F">
      <w:pPr>
        <w:pStyle w:val="ListParagraph"/>
        <w:numPr>
          <w:ilvl w:val="0"/>
          <w:numId w:val="3"/>
        </w:numPr>
        <w:spacing w:after="0" w:line="298" w:lineRule="auto"/>
        <w:jc w:val="both"/>
        <w:rPr>
          <w:rFonts w:ascii="Tahoma" w:eastAsia="Calibri" w:hAnsi="Tahoma" w:cs="Tahoma"/>
          <w:sz w:val="24"/>
          <w:szCs w:val="24"/>
        </w:rPr>
      </w:pPr>
      <w:r>
        <w:rPr>
          <w:rFonts w:ascii="Tahoma" w:eastAsia="Calibri" w:hAnsi="Tahoma" w:cs="Tahoma"/>
          <w:sz w:val="24"/>
          <w:szCs w:val="24"/>
        </w:rPr>
        <w:t xml:space="preserve">in liaison with Cabinet Secretaries and Principal Secretaries, oversight over the administration of all state corporations and established public entities, as well as facilitate the resolution of operational challenges and major policy concerns as escalated; and </w:t>
      </w:r>
    </w:p>
    <w:p w:rsidR="00433471" w:rsidRPr="00AE5F8F" w:rsidRDefault="00433471" w:rsidP="00AE5F8F">
      <w:pPr>
        <w:pStyle w:val="ListParagraph"/>
        <w:spacing w:after="0" w:line="298" w:lineRule="auto"/>
        <w:rPr>
          <w:rFonts w:ascii="Tahoma" w:eastAsia="Calibri" w:hAnsi="Tahoma" w:cs="Tahoma"/>
          <w:sz w:val="10"/>
          <w:szCs w:val="24"/>
        </w:rPr>
      </w:pPr>
      <w:r>
        <w:rPr>
          <w:rFonts w:ascii="Tahoma" w:eastAsia="Calibri" w:hAnsi="Tahoma" w:cs="Tahoma"/>
          <w:sz w:val="24"/>
          <w:szCs w:val="24"/>
        </w:rPr>
        <w:t xml:space="preserve"> </w:t>
      </w:r>
    </w:p>
    <w:p w:rsidR="00433471" w:rsidRPr="00647279" w:rsidRDefault="00433471" w:rsidP="00AE5F8F">
      <w:pPr>
        <w:pStyle w:val="ListParagraph"/>
        <w:numPr>
          <w:ilvl w:val="0"/>
          <w:numId w:val="3"/>
        </w:numPr>
        <w:spacing w:after="0" w:line="298" w:lineRule="auto"/>
        <w:jc w:val="both"/>
        <w:rPr>
          <w:rFonts w:ascii="Tahoma" w:eastAsia="Calibri" w:hAnsi="Tahoma" w:cs="Tahoma"/>
          <w:sz w:val="24"/>
          <w:szCs w:val="24"/>
        </w:rPr>
      </w:pPr>
      <w:proofErr w:type="gramStart"/>
      <w:r>
        <w:rPr>
          <w:rFonts w:ascii="Tahoma" w:hAnsi="Tahoma" w:cs="Tahoma"/>
          <w:color w:val="000000"/>
          <w:sz w:val="24"/>
          <w:szCs w:val="24"/>
        </w:rPr>
        <w:t>the</w:t>
      </w:r>
      <w:proofErr w:type="gramEnd"/>
      <w:r>
        <w:rPr>
          <w:rFonts w:ascii="Tahoma" w:hAnsi="Tahoma" w:cs="Tahoma"/>
          <w:color w:val="000000"/>
          <w:sz w:val="24"/>
          <w:szCs w:val="24"/>
        </w:rPr>
        <w:t xml:space="preserve"> overall effectiveness of the Public Service. </w:t>
      </w:r>
    </w:p>
    <w:p w:rsidR="00433471" w:rsidRPr="00EE1C24" w:rsidRDefault="00433471" w:rsidP="00AE5F8F">
      <w:pPr>
        <w:pStyle w:val="ListParagraph"/>
        <w:spacing w:after="0" w:line="298" w:lineRule="auto"/>
        <w:jc w:val="both"/>
        <w:rPr>
          <w:rFonts w:ascii="Tahoma" w:hAnsi="Tahoma" w:cs="Tahoma"/>
          <w:sz w:val="16"/>
          <w:szCs w:val="24"/>
          <w:lang w:val="en-GB"/>
        </w:rPr>
      </w:pPr>
    </w:p>
    <w:p w:rsidR="00433471" w:rsidRDefault="00433471" w:rsidP="00AE5F8F">
      <w:pPr>
        <w:spacing w:after="0" w:line="298" w:lineRule="auto"/>
        <w:jc w:val="both"/>
        <w:rPr>
          <w:rFonts w:ascii="Tahoma" w:hAnsi="Tahoma" w:cs="Tahoma"/>
          <w:sz w:val="24"/>
          <w:szCs w:val="24"/>
          <w:lang w:val="en-GB"/>
        </w:rPr>
      </w:pPr>
      <w:r w:rsidRPr="00A466A8">
        <w:rPr>
          <w:rFonts w:ascii="Tahoma" w:hAnsi="Tahoma" w:cs="Tahoma"/>
          <w:sz w:val="24"/>
          <w:szCs w:val="24"/>
          <w:lang w:val="en-GB"/>
        </w:rPr>
        <w:t>As has been consistently emphasised throughout this reform</w:t>
      </w:r>
      <w:r w:rsidR="00AE5F8F">
        <w:rPr>
          <w:rFonts w:ascii="Tahoma" w:hAnsi="Tahoma" w:cs="Tahoma"/>
          <w:sz w:val="24"/>
          <w:szCs w:val="24"/>
          <w:lang w:val="en-GB"/>
        </w:rPr>
        <w:t>s</w:t>
      </w:r>
      <w:r w:rsidRPr="00A466A8">
        <w:rPr>
          <w:rFonts w:ascii="Tahoma" w:hAnsi="Tahoma" w:cs="Tahoma"/>
          <w:sz w:val="24"/>
          <w:szCs w:val="24"/>
          <w:lang w:val="en-GB"/>
        </w:rPr>
        <w:t xml:space="preserve"> journey, </w:t>
      </w:r>
      <w:proofErr w:type="spellStart"/>
      <w:r w:rsidRPr="00A466A8">
        <w:rPr>
          <w:rFonts w:ascii="Tahoma" w:hAnsi="Tahoma" w:cs="Tahoma"/>
          <w:sz w:val="24"/>
          <w:szCs w:val="24"/>
          <w:lang w:val="en-GB"/>
        </w:rPr>
        <w:t>RAAs</w:t>
      </w:r>
      <w:proofErr w:type="spellEnd"/>
      <w:r w:rsidRPr="00A466A8">
        <w:rPr>
          <w:rFonts w:ascii="Tahoma" w:hAnsi="Tahoma" w:cs="Tahoma"/>
          <w:sz w:val="24"/>
          <w:szCs w:val="24"/>
          <w:lang w:val="en-GB"/>
        </w:rPr>
        <w:t xml:space="preserve"> are critical instruments of national transformation, serving as guardians of standards, order, and accountability across the economy. </w:t>
      </w:r>
    </w:p>
    <w:p w:rsidR="00433471" w:rsidRPr="00CA6113" w:rsidRDefault="00433471" w:rsidP="00AE5F8F">
      <w:pPr>
        <w:spacing w:after="0" w:line="298" w:lineRule="auto"/>
        <w:jc w:val="both"/>
        <w:rPr>
          <w:rFonts w:ascii="Tahoma" w:hAnsi="Tahoma" w:cs="Tahoma"/>
          <w:sz w:val="12"/>
          <w:szCs w:val="24"/>
          <w:lang w:val="en-GB"/>
        </w:rPr>
      </w:pPr>
    </w:p>
    <w:p w:rsidR="00433471" w:rsidRDefault="00433471" w:rsidP="00AE5F8F">
      <w:pPr>
        <w:spacing w:after="0" w:line="298" w:lineRule="auto"/>
        <w:jc w:val="both"/>
        <w:rPr>
          <w:rFonts w:ascii="Tahoma" w:hAnsi="Tahoma" w:cs="Tahoma"/>
          <w:sz w:val="24"/>
          <w:szCs w:val="24"/>
          <w:lang w:val="en-GB"/>
        </w:rPr>
      </w:pPr>
      <w:r>
        <w:rPr>
          <w:rFonts w:ascii="Tahoma" w:hAnsi="Tahoma" w:cs="Tahoma"/>
          <w:sz w:val="24"/>
          <w:szCs w:val="24"/>
          <w:lang w:val="en-GB"/>
        </w:rPr>
        <w:t xml:space="preserve">We are on course, </w:t>
      </w:r>
      <w:r w:rsidRPr="00A466A8">
        <w:rPr>
          <w:rFonts w:ascii="Tahoma" w:hAnsi="Tahoma" w:cs="Tahoma"/>
          <w:sz w:val="24"/>
          <w:szCs w:val="24"/>
          <w:lang w:val="en-GB"/>
        </w:rPr>
        <w:t>and this exercise marks the next milestone in a structured and deliberate reform trajectory toward</w:t>
      </w:r>
      <w:r>
        <w:rPr>
          <w:rFonts w:ascii="Tahoma" w:hAnsi="Tahoma" w:cs="Tahoma"/>
          <w:sz w:val="24"/>
          <w:szCs w:val="24"/>
          <w:lang w:val="en-GB"/>
        </w:rPr>
        <w:t>s</w:t>
      </w:r>
      <w:r w:rsidRPr="00A466A8">
        <w:rPr>
          <w:rFonts w:ascii="Tahoma" w:hAnsi="Tahoma" w:cs="Tahoma"/>
          <w:sz w:val="24"/>
          <w:szCs w:val="24"/>
          <w:lang w:val="en-GB"/>
        </w:rPr>
        <w:t xml:space="preserve"> a high-performing, accountable, </w:t>
      </w:r>
      <w:r>
        <w:rPr>
          <w:rFonts w:ascii="Tahoma" w:hAnsi="Tahoma" w:cs="Tahoma"/>
          <w:sz w:val="24"/>
          <w:szCs w:val="24"/>
          <w:lang w:val="en-GB"/>
        </w:rPr>
        <w:t xml:space="preserve">and </w:t>
      </w:r>
      <w:r w:rsidRPr="00A466A8">
        <w:rPr>
          <w:rFonts w:ascii="Tahoma" w:hAnsi="Tahoma" w:cs="Tahoma"/>
          <w:sz w:val="24"/>
          <w:szCs w:val="24"/>
          <w:lang w:val="en-GB"/>
        </w:rPr>
        <w:t>citizen-focused regulatory ecosystem.</w:t>
      </w:r>
    </w:p>
    <w:p w:rsidR="00433471" w:rsidRPr="00323176" w:rsidRDefault="00433471" w:rsidP="00433471">
      <w:pPr>
        <w:spacing w:after="0"/>
        <w:ind w:firstLine="720"/>
        <w:jc w:val="both"/>
        <w:rPr>
          <w:rFonts w:ascii="Tahoma" w:hAnsi="Tahoma" w:cs="Tahoma"/>
          <w:sz w:val="24"/>
          <w:szCs w:val="24"/>
          <w:lang w:val="en-GB"/>
        </w:rPr>
      </w:pPr>
    </w:p>
    <w:p w:rsidR="00433471" w:rsidRPr="001233AE" w:rsidRDefault="00433471" w:rsidP="00433471">
      <w:pPr>
        <w:pStyle w:val="ListParagraph"/>
        <w:numPr>
          <w:ilvl w:val="0"/>
          <w:numId w:val="1"/>
        </w:numPr>
        <w:jc w:val="both"/>
        <w:rPr>
          <w:rFonts w:ascii="Tahoma" w:hAnsi="Tahoma" w:cs="Tahoma"/>
          <w:b/>
          <w:sz w:val="24"/>
          <w:szCs w:val="24"/>
          <w:lang w:val="en-GB"/>
        </w:rPr>
      </w:pPr>
      <w:r w:rsidRPr="001233AE">
        <w:rPr>
          <w:rFonts w:ascii="Tahoma" w:hAnsi="Tahoma" w:cs="Tahoma"/>
          <w:b/>
          <w:sz w:val="24"/>
          <w:szCs w:val="24"/>
          <w:lang w:val="en-GB"/>
        </w:rPr>
        <w:t>DETAILS OF REGULATORY AUTHORITY/AGENCY</w:t>
      </w:r>
    </w:p>
    <w:tbl>
      <w:tblPr>
        <w:tblStyle w:val="TableGrid"/>
        <w:tblW w:w="0" w:type="auto"/>
        <w:tblLook w:val="04A0" w:firstRow="1" w:lastRow="0" w:firstColumn="1" w:lastColumn="0" w:noHBand="0" w:noVBand="1"/>
      </w:tblPr>
      <w:tblGrid>
        <w:gridCol w:w="10214"/>
      </w:tblGrid>
      <w:tr w:rsidR="00433471" w:rsidRPr="00323176" w:rsidTr="001E7DFC">
        <w:tc>
          <w:tcPr>
            <w:tcW w:w="10214" w:type="dxa"/>
          </w:tcPr>
          <w:p w:rsidR="00433471" w:rsidRPr="00323176" w:rsidRDefault="00433471" w:rsidP="001E7DFC">
            <w:pPr>
              <w:pStyle w:val="ListParagraph"/>
              <w:numPr>
                <w:ilvl w:val="0"/>
                <w:numId w:val="2"/>
              </w:numPr>
              <w:jc w:val="both"/>
              <w:rPr>
                <w:rFonts w:ascii="Tahoma" w:hAnsi="Tahoma" w:cs="Tahoma"/>
                <w:b/>
                <w:sz w:val="24"/>
                <w:szCs w:val="24"/>
                <w:lang w:val="en-GB"/>
              </w:rPr>
            </w:pPr>
            <w:r w:rsidRPr="00323176">
              <w:rPr>
                <w:rFonts w:ascii="Tahoma" w:hAnsi="Tahoma" w:cs="Tahoma"/>
                <w:b/>
                <w:sz w:val="24"/>
                <w:szCs w:val="24"/>
                <w:lang w:val="en-GB"/>
              </w:rPr>
              <w:t xml:space="preserve">Name of </w:t>
            </w:r>
            <w:r>
              <w:rPr>
                <w:rFonts w:ascii="Tahoma" w:hAnsi="Tahoma" w:cs="Tahoma"/>
                <w:b/>
                <w:sz w:val="24"/>
                <w:szCs w:val="24"/>
                <w:lang w:val="en-GB"/>
              </w:rPr>
              <w:t>Regulatory Authority/Agency</w:t>
            </w:r>
            <w:r w:rsidRPr="00323176">
              <w:rPr>
                <w:rFonts w:ascii="Tahoma" w:hAnsi="Tahoma" w:cs="Tahoma"/>
                <w:b/>
                <w:sz w:val="24"/>
                <w:szCs w:val="24"/>
                <w:lang w:val="en-GB"/>
              </w:rPr>
              <w:t xml:space="preserve">: </w:t>
            </w:r>
          </w:p>
          <w:p w:rsidR="00433471" w:rsidRDefault="00433471" w:rsidP="001E7DFC">
            <w:pPr>
              <w:jc w:val="both"/>
              <w:rPr>
                <w:rFonts w:ascii="Tahoma" w:hAnsi="Tahoma" w:cs="Tahoma"/>
                <w:b/>
                <w:sz w:val="24"/>
                <w:szCs w:val="24"/>
                <w:lang w:val="en-GB"/>
              </w:rPr>
            </w:pPr>
          </w:p>
          <w:p w:rsidR="00433471" w:rsidRPr="009A41B2" w:rsidRDefault="00433471" w:rsidP="001E7DFC">
            <w:pPr>
              <w:jc w:val="both"/>
              <w:rPr>
                <w:rFonts w:ascii="Tahoma" w:hAnsi="Tahoma" w:cs="Tahoma"/>
                <w:b/>
                <w:sz w:val="24"/>
                <w:szCs w:val="24"/>
                <w:lang w:val="en-GB"/>
              </w:rPr>
            </w:pPr>
          </w:p>
          <w:p w:rsidR="00433471" w:rsidRPr="009A41B2" w:rsidRDefault="00433471" w:rsidP="001E7DFC">
            <w:pPr>
              <w:pStyle w:val="ListParagraph"/>
              <w:numPr>
                <w:ilvl w:val="0"/>
                <w:numId w:val="2"/>
              </w:numPr>
              <w:jc w:val="both"/>
              <w:rPr>
                <w:rFonts w:ascii="Tahoma" w:hAnsi="Tahoma" w:cs="Tahoma"/>
                <w:b/>
                <w:sz w:val="24"/>
                <w:szCs w:val="24"/>
                <w:lang w:val="en-GB"/>
              </w:rPr>
            </w:pPr>
            <w:r w:rsidRPr="00323176">
              <w:rPr>
                <w:rFonts w:ascii="Tahoma" w:hAnsi="Tahoma" w:cs="Tahoma"/>
                <w:b/>
                <w:sz w:val="24"/>
                <w:szCs w:val="24"/>
                <w:lang w:val="en-GB"/>
              </w:rPr>
              <w:t xml:space="preserve">Official Contact Details:  </w:t>
            </w:r>
            <w:r w:rsidRPr="00323176">
              <w:rPr>
                <w:rFonts w:ascii="Tahoma" w:hAnsi="Tahoma" w:cs="Tahoma"/>
                <w:sz w:val="24"/>
                <w:szCs w:val="24"/>
                <w:lang w:val="en-GB"/>
              </w:rPr>
              <w:t>(Telephone and Email Address)</w:t>
            </w:r>
          </w:p>
          <w:p w:rsidR="00433471" w:rsidRDefault="00433471" w:rsidP="001E7DFC">
            <w:pPr>
              <w:jc w:val="both"/>
              <w:rPr>
                <w:rFonts w:ascii="Tahoma" w:hAnsi="Tahoma" w:cs="Tahoma"/>
                <w:b/>
                <w:sz w:val="24"/>
                <w:szCs w:val="24"/>
                <w:lang w:val="en-GB"/>
              </w:rPr>
            </w:pPr>
          </w:p>
          <w:p w:rsidR="00433471" w:rsidRPr="00323176" w:rsidRDefault="00433471" w:rsidP="001E7DFC">
            <w:pPr>
              <w:jc w:val="both"/>
              <w:rPr>
                <w:rFonts w:ascii="Tahoma" w:hAnsi="Tahoma" w:cs="Tahoma"/>
                <w:b/>
                <w:sz w:val="24"/>
                <w:szCs w:val="24"/>
                <w:lang w:val="en-GB"/>
              </w:rPr>
            </w:pPr>
          </w:p>
          <w:p w:rsidR="00433471" w:rsidRPr="00323176" w:rsidRDefault="00433471" w:rsidP="001E7DFC">
            <w:pPr>
              <w:pStyle w:val="ListParagraph"/>
              <w:numPr>
                <w:ilvl w:val="0"/>
                <w:numId w:val="2"/>
              </w:numPr>
              <w:jc w:val="both"/>
              <w:rPr>
                <w:rFonts w:ascii="Tahoma" w:hAnsi="Tahoma" w:cs="Tahoma"/>
                <w:b/>
                <w:sz w:val="24"/>
                <w:szCs w:val="24"/>
                <w:lang w:val="en-GB"/>
              </w:rPr>
            </w:pPr>
            <w:r w:rsidRPr="00323176">
              <w:rPr>
                <w:rFonts w:ascii="Tahoma" w:hAnsi="Tahoma" w:cs="Tahoma"/>
                <w:b/>
                <w:sz w:val="24"/>
                <w:szCs w:val="24"/>
                <w:lang w:val="en-GB"/>
              </w:rPr>
              <w:t xml:space="preserve">Name of Chairperson of Board: </w:t>
            </w:r>
          </w:p>
          <w:p w:rsidR="00433471" w:rsidRPr="00323176" w:rsidRDefault="00433471" w:rsidP="001E7DFC">
            <w:pPr>
              <w:pStyle w:val="ListParagraph"/>
              <w:jc w:val="both"/>
              <w:rPr>
                <w:rFonts w:ascii="Tahoma" w:hAnsi="Tahoma" w:cs="Tahoma"/>
                <w:sz w:val="24"/>
                <w:szCs w:val="24"/>
                <w:lang w:val="en-GB"/>
              </w:rPr>
            </w:pPr>
            <w:r w:rsidRPr="00323176">
              <w:rPr>
                <w:rFonts w:ascii="Tahoma" w:hAnsi="Tahoma" w:cs="Tahoma"/>
                <w:sz w:val="24"/>
                <w:szCs w:val="24"/>
                <w:lang w:val="en-GB"/>
              </w:rPr>
              <w:t>(indicate whether the Chairperson is Executive or Non-Executive)</w:t>
            </w:r>
          </w:p>
          <w:p w:rsidR="00433471" w:rsidRDefault="00433471" w:rsidP="001E7DFC">
            <w:pPr>
              <w:jc w:val="both"/>
              <w:rPr>
                <w:rFonts w:ascii="Tahoma" w:hAnsi="Tahoma" w:cs="Tahoma"/>
                <w:b/>
                <w:sz w:val="24"/>
                <w:szCs w:val="24"/>
                <w:lang w:val="en-GB"/>
              </w:rPr>
            </w:pPr>
          </w:p>
          <w:p w:rsidR="00433471" w:rsidRPr="00323176" w:rsidRDefault="00433471" w:rsidP="001E7DFC">
            <w:pPr>
              <w:jc w:val="both"/>
              <w:rPr>
                <w:rFonts w:ascii="Tahoma" w:hAnsi="Tahoma" w:cs="Tahoma"/>
                <w:b/>
                <w:sz w:val="24"/>
                <w:szCs w:val="24"/>
                <w:lang w:val="en-GB"/>
              </w:rPr>
            </w:pPr>
          </w:p>
          <w:p w:rsidR="00433471" w:rsidRPr="00323176" w:rsidRDefault="00433471" w:rsidP="001E7DFC">
            <w:pPr>
              <w:pStyle w:val="ListParagraph"/>
              <w:numPr>
                <w:ilvl w:val="0"/>
                <w:numId w:val="2"/>
              </w:numPr>
              <w:jc w:val="both"/>
              <w:rPr>
                <w:rFonts w:ascii="Tahoma" w:hAnsi="Tahoma" w:cs="Tahoma"/>
                <w:b/>
                <w:sz w:val="24"/>
                <w:szCs w:val="24"/>
                <w:lang w:val="en-GB"/>
              </w:rPr>
            </w:pPr>
            <w:r w:rsidRPr="00323176">
              <w:rPr>
                <w:rFonts w:ascii="Tahoma" w:hAnsi="Tahoma" w:cs="Tahoma"/>
                <w:b/>
                <w:sz w:val="24"/>
                <w:szCs w:val="24"/>
                <w:lang w:val="en-GB"/>
              </w:rPr>
              <w:t>Name of Chief Executive Officer:</w:t>
            </w:r>
          </w:p>
          <w:p w:rsidR="00433471" w:rsidRPr="00323176" w:rsidRDefault="00433471" w:rsidP="001E7DFC">
            <w:pPr>
              <w:jc w:val="both"/>
              <w:rPr>
                <w:rFonts w:ascii="Tahoma" w:hAnsi="Tahoma" w:cs="Tahoma"/>
                <w:b/>
                <w:sz w:val="24"/>
                <w:szCs w:val="24"/>
                <w:lang w:val="en-GB"/>
              </w:rPr>
            </w:pPr>
          </w:p>
          <w:p w:rsidR="00433471" w:rsidRPr="00323176" w:rsidRDefault="00433471" w:rsidP="001E7DFC">
            <w:pPr>
              <w:jc w:val="both"/>
              <w:rPr>
                <w:rFonts w:ascii="Tahoma" w:hAnsi="Tahoma" w:cs="Tahoma"/>
                <w:b/>
                <w:sz w:val="24"/>
                <w:szCs w:val="24"/>
                <w:lang w:val="en-GB"/>
              </w:rPr>
            </w:pPr>
          </w:p>
          <w:p w:rsidR="00433471" w:rsidRPr="00323176" w:rsidRDefault="00433471" w:rsidP="001E7DFC">
            <w:pPr>
              <w:pStyle w:val="ListParagraph"/>
              <w:numPr>
                <w:ilvl w:val="0"/>
                <w:numId w:val="2"/>
              </w:numPr>
              <w:jc w:val="both"/>
              <w:rPr>
                <w:rFonts w:ascii="Tahoma" w:hAnsi="Tahoma" w:cs="Tahoma"/>
                <w:b/>
                <w:sz w:val="24"/>
                <w:szCs w:val="24"/>
                <w:lang w:val="en-GB"/>
              </w:rPr>
            </w:pPr>
            <w:r>
              <w:rPr>
                <w:rFonts w:ascii="Tahoma" w:hAnsi="Tahoma" w:cs="Tahoma"/>
                <w:b/>
                <w:sz w:val="24"/>
                <w:szCs w:val="24"/>
                <w:lang w:val="en-GB"/>
              </w:rPr>
              <w:t xml:space="preserve">Name of the Corporation Secretary/Head of Legal </w:t>
            </w:r>
          </w:p>
          <w:p w:rsidR="00433471" w:rsidRPr="00323176" w:rsidRDefault="00433471" w:rsidP="001E7DFC">
            <w:pPr>
              <w:pStyle w:val="ListParagraph"/>
              <w:jc w:val="both"/>
              <w:rPr>
                <w:rFonts w:ascii="Tahoma" w:hAnsi="Tahoma" w:cs="Tahoma"/>
                <w:b/>
                <w:sz w:val="24"/>
                <w:szCs w:val="24"/>
                <w:lang w:val="en-GB"/>
              </w:rPr>
            </w:pPr>
          </w:p>
          <w:p w:rsidR="00433471" w:rsidRPr="00323176" w:rsidRDefault="00433471" w:rsidP="001E7DFC">
            <w:pPr>
              <w:pStyle w:val="ListParagraph"/>
              <w:jc w:val="both"/>
              <w:rPr>
                <w:rFonts w:ascii="Tahoma" w:hAnsi="Tahoma" w:cs="Tahoma"/>
                <w:b/>
                <w:sz w:val="24"/>
                <w:szCs w:val="24"/>
                <w:lang w:val="en-GB"/>
              </w:rPr>
            </w:pPr>
          </w:p>
          <w:p w:rsidR="00433471" w:rsidRPr="00323176" w:rsidRDefault="00433471" w:rsidP="001E7DFC">
            <w:pPr>
              <w:pStyle w:val="ListParagraph"/>
              <w:numPr>
                <w:ilvl w:val="0"/>
                <w:numId w:val="2"/>
              </w:numPr>
              <w:jc w:val="both"/>
              <w:rPr>
                <w:rFonts w:ascii="Tahoma" w:hAnsi="Tahoma" w:cs="Tahoma"/>
                <w:b/>
                <w:sz w:val="24"/>
                <w:szCs w:val="24"/>
                <w:lang w:val="en-GB"/>
              </w:rPr>
            </w:pPr>
            <w:r>
              <w:rPr>
                <w:rFonts w:ascii="Tahoma" w:hAnsi="Tahoma" w:cs="Tahoma"/>
                <w:b/>
                <w:sz w:val="24"/>
                <w:szCs w:val="24"/>
                <w:lang w:val="en-GB"/>
              </w:rPr>
              <w:t xml:space="preserve">Name of the Head of Internal Audit  </w:t>
            </w:r>
          </w:p>
          <w:p w:rsidR="00433471" w:rsidRPr="00323176" w:rsidRDefault="00433471" w:rsidP="001E7DFC">
            <w:pPr>
              <w:pStyle w:val="ListParagraph"/>
              <w:jc w:val="both"/>
              <w:rPr>
                <w:rFonts w:ascii="Tahoma" w:hAnsi="Tahoma" w:cs="Tahoma"/>
                <w:b/>
                <w:sz w:val="24"/>
                <w:szCs w:val="24"/>
                <w:lang w:val="en-GB"/>
              </w:rPr>
            </w:pPr>
          </w:p>
          <w:p w:rsidR="00433471" w:rsidRPr="00323176" w:rsidRDefault="00433471" w:rsidP="001E7DFC">
            <w:pPr>
              <w:jc w:val="both"/>
              <w:rPr>
                <w:rFonts w:ascii="Tahoma" w:hAnsi="Tahoma" w:cs="Tahoma"/>
                <w:b/>
                <w:sz w:val="24"/>
                <w:szCs w:val="24"/>
                <w:lang w:val="en-GB"/>
              </w:rPr>
            </w:pPr>
          </w:p>
          <w:p w:rsidR="00433471" w:rsidRPr="00323176" w:rsidRDefault="00433471" w:rsidP="001E7DFC">
            <w:pPr>
              <w:pStyle w:val="ListParagraph"/>
              <w:numPr>
                <w:ilvl w:val="0"/>
                <w:numId w:val="2"/>
              </w:numPr>
              <w:jc w:val="both"/>
              <w:rPr>
                <w:rFonts w:ascii="Tahoma" w:hAnsi="Tahoma" w:cs="Tahoma"/>
                <w:b/>
                <w:sz w:val="24"/>
                <w:szCs w:val="24"/>
                <w:lang w:val="en-GB"/>
              </w:rPr>
            </w:pPr>
            <w:r>
              <w:rPr>
                <w:rFonts w:ascii="Tahoma" w:hAnsi="Tahoma" w:cs="Tahoma"/>
                <w:b/>
                <w:sz w:val="24"/>
                <w:szCs w:val="24"/>
                <w:lang w:val="en-GB"/>
              </w:rPr>
              <w:t>Indicate if there have</w:t>
            </w:r>
            <w:r w:rsidR="00AE5F8F">
              <w:rPr>
                <w:rFonts w:ascii="Tahoma" w:hAnsi="Tahoma" w:cs="Tahoma"/>
                <w:b/>
                <w:sz w:val="24"/>
                <w:szCs w:val="24"/>
                <w:lang w:val="en-GB"/>
              </w:rPr>
              <w:t xml:space="preserve"> been any changes in </w:t>
            </w:r>
            <w:r>
              <w:rPr>
                <w:rFonts w:ascii="Tahoma" w:hAnsi="Tahoma" w:cs="Tahoma"/>
                <w:b/>
                <w:sz w:val="24"/>
                <w:szCs w:val="24"/>
                <w:lang w:val="en-GB"/>
              </w:rPr>
              <w:t xml:space="preserve">the Board since the last submission in November 2025. </w:t>
            </w:r>
            <w:r w:rsidR="00AE5F8F">
              <w:rPr>
                <w:rFonts w:ascii="Tahoma" w:hAnsi="Tahoma" w:cs="Tahoma"/>
                <w:b/>
                <w:sz w:val="24"/>
                <w:szCs w:val="24"/>
                <w:lang w:val="en-GB"/>
              </w:rPr>
              <w:t>(</w:t>
            </w:r>
            <w:proofErr w:type="spellStart"/>
            <w:proofErr w:type="gramStart"/>
            <w:r w:rsidR="00AE5F8F">
              <w:rPr>
                <w:rFonts w:ascii="Tahoma" w:hAnsi="Tahoma" w:cs="Tahoma"/>
                <w:b/>
                <w:sz w:val="24"/>
                <w:szCs w:val="24"/>
                <w:lang w:val="en-GB"/>
              </w:rPr>
              <w:t>e.g</w:t>
            </w:r>
            <w:proofErr w:type="spellEnd"/>
            <w:proofErr w:type="gramEnd"/>
            <w:r w:rsidR="00AE5F8F">
              <w:rPr>
                <w:rFonts w:ascii="Tahoma" w:hAnsi="Tahoma" w:cs="Tahoma"/>
                <w:b/>
                <w:sz w:val="24"/>
                <w:szCs w:val="24"/>
                <w:lang w:val="en-GB"/>
              </w:rPr>
              <w:t xml:space="preserve"> Expiry of term of Chairperson/Board Members/CEO etc.</w:t>
            </w:r>
            <w:r w:rsidR="00C75471">
              <w:rPr>
                <w:rFonts w:ascii="Tahoma" w:hAnsi="Tahoma" w:cs="Tahoma"/>
                <w:b/>
                <w:sz w:val="24"/>
                <w:szCs w:val="24"/>
                <w:lang w:val="en-GB"/>
              </w:rPr>
              <w:t>)</w:t>
            </w:r>
            <w:r w:rsidR="00AE5F8F">
              <w:rPr>
                <w:rFonts w:ascii="Tahoma" w:hAnsi="Tahoma" w:cs="Tahoma"/>
                <w:b/>
                <w:sz w:val="24"/>
                <w:szCs w:val="24"/>
                <w:lang w:val="en-GB"/>
              </w:rPr>
              <w:t xml:space="preserve"> </w:t>
            </w:r>
            <w:r>
              <w:rPr>
                <w:rFonts w:ascii="Tahoma" w:hAnsi="Tahoma" w:cs="Tahoma"/>
                <w:b/>
                <w:sz w:val="24"/>
                <w:szCs w:val="24"/>
                <w:lang w:val="en-GB"/>
              </w:rPr>
              <w:t>If so, give details</w:t>
            </w:r>
            <w:r w:rsidRPr="00323176">
              <w:rPr>
                <w:rFonts w:ascii="Tahoma" w:hAnsi="Tahoma" w:cs="Tahoma"/>
                <w:b/>
                <w:sz w:val="24"/>
                <w:szCs w:val="24"/>
                <w:lang w:val="en-GB"/>
              </w:rPr>
              <w:t>:</w:t>
            </w:r>
            <w:r w:rsidR="00AE5F8F">
              <w:rPr>
                <w:rFonts w:ascii="Tahoma" w:hAnsi="Tahoma" w:cs="Tahoma"/>
                <w:b/>
                <w:sz w:val="24"/>
                <w:szCs w:val="24"/>
                <w:lang w:val="en-GB"/>
              </w:rPr>
              <w:t xml:space="preserve"> </w:t>
            </w:r>
          </w:p>
          <w:p w:rsidR="00433471" w:rsidRPr="00323176" w:rsidRDefault="00433471" w:rsidP="001E7DFC">
            <w:pPr>
              <w:pStyle w:val="ListParagraph"/>
              <w:jc w:val="both"/>
              <w:rPr>
                <w:rFonts w:ascii="Tahoma" w:hAnsi="Tahoma" w:cs="Tahoma"/>
                <w:b/>
                <w:sz w:val="12"/>
                <w:szCs w:val="24"/>
                <w:lang w:val="en-GB"/>
              </w:rPr>
            </w:pPr>
          </w:p>
          <w:p w:rsidR="00433471" w:rsidRPr="00323176" w:rsidRDefault="00433471" w:rsidP="001E7DFC">
            <w:pPr>
              <w:pStyle w:val="ListParagraph"/>
              <w:spacing w:before="160" w:line="480" w:lineRule="auto"/>
              <w:ind w:left="1434"/>
              <w:jc w:val="both"/>
              <w:rPr>
                <w:rFonts w:ascii="Tahoma" w:hAnsi="Tahoma" w:cs="Tahoma"/>
                <w:sz w:val="24"/>
                <w:szCs w:val="24"/>
                <w:lang w:val="en-GB"/>
              </w:rPr>
            </w:pPr>
          </w:p>
        </w:tc>
      </w:tr>
    </w:tbl>
    <w:p w:rsidR="00433471" w:rsidRPr="00647279" w:rsidRDefault="00433471" w:rsidP="00433471">
      <w:pPr>
        <w:jc w:val="both"/>
        <w:rPr>
          <w:rFonts w:ascii="Tahoma" w:hAnsi="Tahoma" w:cs="Tahoma"/>
          <w:sz w:val="24"/>
          <w:szCs w:val="24"/>
          <w:lang w:val="en-GB"/>
        </w:rPr>
      </w:pPr>
    </w:p>
    <w:p w:rsidR="00433471" w:rsidRDefault="00433471" w:rsidP="00433471">
      <w:pPr>
        <w:pStyle w:val="ListParagraph"/>
        <w:jc w:val="both"/>
        <w:rPr>
          <w:rFonts w:ascii="Tahoma" w:hAnsi="Tahoma" w:cs="Tahoma"/>
          <w:sz w:val="24"/>
          <w:szCs w:val="24"/>
          <w:lang w:val="en-GB"/>
        </w:rPr>
      </w:pPr>
    </w:p>
    <w:p w:rsidR="00433471" w:rsidRDefault="00433471" w:rsidP="00433471">
      <w:pPr>
        <w:pStyle w:val="ListParagraph"/>
        <w:jc w:val="both"/>
        <w:rPr>
          <w:rFonts w:ascii="Tahoma" w:hAnsi="Tahoma" w:cs="Tahoma"/>
          <w:sz w:val="24"/>
          <w:szCs w:val="24"/>
          <w:lang w:val="en-GB"/>
        </w:rPr>
      </w:pPr>
    </w:p>
    <w:p w:rsidR="00433471" w:rsidRPr="00A315B5" w:rsidRDefault="00433471" w:rsidP="00433471">
      <w:pPr>
        <w:pStyle w:val="ListParagraph"/>
        <w:ind w:left="709" w:hanging="851"/>
        <w:jc w:val="both"/>
        <w:rPr>
          <w:rFonts w:ascii="Tahoma" w:hAnsi="Tahoma" w:cs="Tahoma"/>
          <w:b/>
          <w:sz w:val="24"/>
          <w:szCs w:val="24"/>
          <w:lang w:val="en-GB"/>
        </w:rPr>
      </w:pPr>
      <w:r>
        <w:rPr>
          <w:rFonts w:ascii="Tahoma" w:eastAsia="Calibri" w:hAnsi="Tahoma" w:cs="Tahoma"/>
          <w:b/>
          <w:bCs/>
          <w:sz w:val="24"/>
          <w:szCs w:val="24"/>
        </w:rPr>
        <w:t xml:space="preserve">2. </w:t>
      </w:r>
      <w:r w:rsidRPr="00A315B5">
        <w:rPr>
          <w:rFonts w:ascii="Tahoma" w:eastAsia="Calibri" w:hAnsi="Tahoma" w:cs="Tahoma"/>
          <w:b/>
          <w:bCs/>
          <w:sz w:val="24"/>
          <w:szCs w:val="24"/>
        </w:rPr>
        <w:t>(</w:t>
      </w:r>
      <w:proofErr w:type="spellStart"/>
      <w:proofErr w:type="gramStart"/>
      <w:r w:rsidRPr="00A315B5">
        <w:rPr>
          <w:rFonts w:ascii="Tahoma" w:eastAsia="Calibri" w:hAnsi="Tahoma" w:cs="Tahoma"/>
          <w:b/>
          <w:bCs/>
          <w:sz w:val="24"/>
          <w:szCs w:val="24"/>
        </w:rPr>
        <w:t>i</w:t>
      </w:r>
      <w:proofErr w:type="spellEnd"/>
      <w:proofErr w:type="gramEnd"/>
      <w:r w:rsidRPr="00A315B5">
        <w:rPr>
          <w:rFonts w:ascii="Tahoma" w:eastAsia="Calibri" w:hAnsi="Tahoma" w:cs="Tahoma"/>
          <w:b/>
          <w:bCs/>
          <w:sz w:val="24"/>
          <w:szCs w:val="24"/>
        </w:rPr>
        <w:t xml:space="preserve">) UPLOAD </w:t>
      </w:r>
      <w:r w:rsidR="00C75471">
        <w:rPr>
          <w:rFonts w:ascii="Tahoma" w:eastAsia="Calibri" w:hAnsi="Tahoma" w:cs="Tahoma"/>
          <w:b/>
          <w:bCs/>
          <w:sz w:val="24"/>
          <w:szCs w:val="24"/>
        </w:rPr>
        <w:t xml:space="preserve">HERE </w:t>
      </w:r>
      <w:r w:rsidRPr="00A315B5">
        <w:rPr>
          <w:rFonts w:ascii="Tahoma" w:eastAsia="Calibri" w:hAnsi="Tahoma" w:cs="Tahoma"/>
          <w:b/>
          <w:bCs/>
          <w:sz w:val="24"/>
          <w:szCs w:val="24"/>
        </w:rPr>
        <w:t>YOUR GRID OUTLINING THE FREQUENCY OF DEPLOYMENT OF THE</w:t>
      </w:r>
      <w:r w:rsidRPr="00A315B5">
        <w:rPr>
          <w:rFonts w:ascii="Tahoma" w:hAnsi="Tahoma" w:cs="Tahoma"/>
          <w:b/>
          <w:sz w:val="24"/>
          <w:szCs w:val="24"/>
          <w:lang w:val="en-GB"/>
        </w:rPr>
        <w:t xml:space="preserve">   POWERS/AUTHORITY TO REGULATE AVAILABLE TO YOU THAT YOU SUBMITTED FOR </w:t>
      </w:r>
      <w:r>
        <w:rPr>
          <w:rFonts w:ascii="Tahoma" w:hAnsi="Tahoma" w:cs="Tahoma"/>
          <w:b/>
          <w:sz w:val="24"/>
          <w:szCs w:val="24"/>
          <w:lang w:val="en-GB"/>
        </w:rPr>
        <w:t>APRIL 2025</w:t>
      </w:r>
      <w:r w:rsidRPr="00A315B5">
        <w:rPr>
          <w:rFonts w:ascii="Tahoma" w:hAnsi="Tahoma" w:cs="Tahoma"/>
          <w:b/>
          <w:sz w:val="24"/>
          <w:szCs w:val="24"/>
          <w:lang w:val="en-GB"/>
        </w:rPr>
        <w:t xml:space="preserve"> </w:t>
      </w:r>
    </w:p>
    <w:p w:rsidR="00433471" w:rsidRPr="00EE1C24" w:rsidRDefault="00433471" w:rsidP="00433471">
      <w:pPr>
        <w:jc w:val="both"/>
        <w:rPr>
          <w:rFonts w:ascii="Tahoma" w:hAnsi="Tahoma" w:cs="Tahoma"/>
          <w:b/>
          <w:sz w:val="16"/>
          <w:szCs w:val="24"/>
          <w:lang w:val="en-GB"/>
        </w:rPr>
      </w:pPr>
    </w:p>
    <w:p w:rsidR="00433471" w:rsidRPr="00B61DFE" w:rsidRDefault="00433471" w:rsidP="00433471">
      <w:pPr>
        <w:pStyle w:val="ListParagraph"/>
        <w:ind w:left="709" w:hanging="567"/>
        <w:jc w:val="both"/>
        <w:rPr>
          <w:rFonts w:ascii="Tahoma" w:hAnsi="Tahoma" w:cs="Tahoma"/>
          <w:b/>
          <w:sz w:val="24"/>
          <w:szCs w:val="24"/>
          <w:lang w:val="en-GB"/>
        </w:rPr>
      </w:pPr>
      <w:r w:rsidRPr="00B61DFE">
        <w:rPr>
          <w:rFonts w:ascii="Tahoma" w:hAnsi="Tahoma" w:cs="Tahoma"/>
          <w:b/>
          <w:sz w:val="24"/>
          <w:szCs w:val="24"/>
          <w:lang w:val="en-GB"/>
        </w:rPr>
        <w:t>(ii)</w:t>
      </w:r>
      <w:r>
        <w:rPr>
          <w:rFonts w:ascii="Tahoma" w:hAnsi="Tahoma" w:cs="Tahoma"/>
          <w:b/>
          <w:sz w:val="24"/>
          <w:szCs w:val="24"/>
          <w:lang w:val="en-GB"/>
        </w:rPr>
        <w:t xml:space="preserve"> </w:t>
      </w:r>
      <w:r w:rsidRPr="00A315B5">
        <w:rPr>
          <w:rFonts w:ascii="Tahoma" w:eastAsia="Calibri" w:hAnsi="Tahoma" w:cs="Tahoma"/>
          <w:b/>
          <w:bCs/>
          <w:sz w:val="24"/>
          <w:szCs w:val="24"/>
        </w:rPr>
        <w:t>UPLOAD</w:t>
      </w:r>
      <w:r w:rsidR="00C75471" w:rsidRPr="00C75471">
        <w:rPr>
          <w:rFonts w:ascii="Tahoma" w:eastAsia="Calibri" w:hAnsi="Tahoma" w:cs="Tahoma"/>
          <w:b/>
          <w:bCs/>
          <w:sz w:val="24"/>
          <w:szCs w:val="24"/>
        </w:rPr>
        <w:t xml:space="preserve"> </w:t>
      </w:r>
      <w:r w:rsidR="00C75471">
        <w:rPr>
          <w:rFonts w:ascii="Tahoma" w:eastAsia="Calibri" w:hAnsi="Tahoma" w:cs="Tahoma"/>
          <w:b/>
          <w:bCs/>
          <w:sz w:val="24"/>
          <w:szCs w:val="24"/>
        </w:rPr>
        <w:t>HERE</w:t>
      </w:r>
      <w:r w:rsidRPr="00B61DFE">
        <w:rPr>
          <w:rFonts w:ascii="Tahoma" w:hAnsi="Tahoma" w:cs="Tahoma"/>
          <w:b/>
          <w:sz w:val="24"/>
          <w:szCs w:val="24"/>
          <w:lang w:val="en-GB"/>
        </w:rPr>
        <w:t xml:space="preserve"> YOUR GRID OUTLINING THE FREQUENCY OF DEPLOYMENT OF THE </w:t>
      </w:r>
      <w:r>
        <w:rPr>
          <w:rFonts w:ascii="Tahoma" w:hAnsi="Tahoma" w:cs="Tahoma"/>
          <w:b/>
          <w:sz w:val="24"/>
          <w:szCs w:val="24"/>
          <w:lang w:val="en-GB"/>
        </w:rPr>
        <w:t>POWERS</w:t>
      </w:r>
      <w:r w:rsidRPr="00B61DFE">
        <w:rPr>
          <w:rFonts w:ascii="Tahoma" w:hAnsi="Tahoma" w:cs="Tahoma"/>
          <w:b/>
          <w:sz w:val="24"/>
          <w:szCs w:val="24"/>
          <w:lang w:val="en-GB"/>
        </w:rPr>
        <w:t xml:space="preserve">/AUTHORITY TO REGULATE AVAILABLE TO YOU THAT YOU SUBMITTED FOR </w:t>
      </w:r>
      <w:r>
        <w:rPr>
          <w:rFonts w:ascii="Tahoma" w:hAnsi="Tahoma" w:cs="Tahoma"/>
          <w:b/>
          <w:sz w:val="24"/>
          <w:szCs w:val="24"/>
          <w:lang w:val="en-GB"/>
        </w:rPr>
        <w:t>NOVEMBER</w:t>
      </w:r>
      <w:r w:rsidRPr="00B61DFE">
        <w:rPr>
          <w:rFonts w:ascii="Tahoma" w:hAnsi="Tahoma" w:cs="Tahoma"/>
          <w:b/>
          <w:sz w:val="24"/>
          <w:szCs w:val="24"/>
          <w:lang w:val="en-GB"/>
        </w:rPr>
        <w:t xml:space="preserve"> 2025 </w:t>
      </w:r>
    </w:p>
    <w:p w:rsidR="00433471" w:rsidRPr="00B61DFE" w:rsidRDefault="00433471" w:rsidP="00433471">
      <w:pPr>
        <w:pStyle w:val="ListParagraph"/>
        <w:jc w:val="both"/>
        <w:rPr>
          <w:rFonts w:ascii="Tahoma" w:hAnsi="Tahoma" w:cs="Tahoma"/>
          <w:b/>
          <w:sz w:val="24"/>
          <w:szCs w:val="24"/>
          <w:lang w:val="en-GB"/>
        </w:rPr>
      </w:pPr>
    </w:p>
    <w:p w:rsidR="00433471" w:rsidRPr="00B61DFE" w:rsidRDefault="00433471" w:rsidP="00433471">
      <w:pPr>
        <w:pStyle w:val="ListParagraph"/>
        <w:ind w:left="709" w:hanging="567"/>
        <w:jc w:val="both"/>
        <w:rPr>
          <w:rFonts w:ascii="Tahoma" w:hAnsi="Tahoma" w:cs="Tahoma"/>
          <w:b/>
          <w:sz w:val="24"/>
          <w:szCs w:val="24"/>
          <w:lang w:val="en-GB"/>
        </w:rPr>
      </w:pPr>
      <w:r w:rsidRPr="00B61DFE">
        <w:rPr>
          <w:rFonts w:ascii="Tahoma" w:hAnsi="Tahoma" w:cs="Tahoma"/>
          <w:b/>
          <w:sz w:val="24"/>
          <w:szCs w:val="24"/>
          <w:lang w:val="en-GB"/>
        </w:rPr>
        <w:t xml:space="preserve">(iii) </w:t>
      </w:r>
      <w:r w:rsidRPr="00A315B5">
        <w:rPr>
          <w:rFonts w:ascii="Tahoma" w:eastAsia="Calibri" w:hAnsi="Tahoma" w:cs="Tahoma"/>
          <w:b/>
          <w:bCs/>
          <w:sz w:val="24"/>
          <w:szCs w:val="24"/>
        </w:rPr>
        <w:t>UPLOAD</w:t>
      </w:r>
      <w:r w:rsidRPr="00B61DFE">
        <w:rPr>
          <w:rFonts w:ascii="Tahoma" w:hAnsi="Tahoma" w:cs="Tahoma"/>
          <w:b/>
          <w:sz w:val="24"/>
          <w:szCs w:val="24"/>
          <w:lang w:val="en-GB"/>
        </w:rPr>
        <w:t xml:space="preserve"> </w:t>
      </w:r>
      <w:r w:rsidR="00C75471">
        <w:rPr>
          <w:rFonts w:ascii="Tahoma" w:eastAsia="Calibri" w:hAnsi="Tahoma" w:cs="Tahoma"/>
          <w:b/>
          <w:bCs/>
          <w:sz w:val="24"/>
          <w:szCs w:val="24"/>
        </w:rPr>
        <w:t xml:space="preserve">HERE </w:t>
      </w:r>
      <w:r w:rsidRPr="00B61DFE">
        <w:rPr>
          <w:rFonts w:ascii="Tahoma" w:hAnsi="Tahoma" w:cs="Tahoma"/>
          <w:b/>
          <w:sz w:val="24"/>
          <w:szCs w:val="24"/>
          <w:lang w:val="en-GB"/>
        </w:rPr>
        <w:t xml:space="preserve">YOUR GRID OUTLINING THE FREQUENCY OF DEPLOYMENT OF THE POWERS/AUTHORITY TO REGULATE AVAILABLE TO YOU FOR SUBMISSION </w:t>
      </w:r>
      <w:r w:rsidR="00C75471">
        <w:rPr>
          <w:rFonts w:ascii="Tahoma" w:hAnsi="Tahoma" w:cs="Tahoma"/>
          <w:b/>
          <w:sz w:val="24"/>
          <w:szCs w:val="24"/>
          <w:lang w:val="en-GB"/>
        </w:rPr>
        <w:t>IN THIS CURRENT PERIOD FOR</w:t>
      </w:r>
      <w:r>
        <w:rPr>
          <w:rFonts w:ascii="Tahoma" w:hAnsi="Tahoma" w:cs="Tahoma"/>
          <w:b/>
          <w:sz w:val="24"/>
          <w:szCs w:val="24"/>
          <w:lang w:val="en-GB"/>
        </w:rPr>
        <w:t xml:space="preserve"> MARCH 2026</w:t>
      </w:r>
      <w:r w:rsidRPr="00B61DFE">
        <w:rPr>
          <w:rFonts w:ascii="Tahoma" w:hAnsi="Tahoma" w:cs="Tahoma"/>
          <w:b/>
          <w:sz w:val="24"/>
          <w:szCs w:val="24"/>
          <w:lang w:val="en-GB"/>
        </w:rPr>
        <w:t xml:space="preserve">. </w:t>
      </w:r>
    </w:p>
    <w:p w:rsidR="00433471" w:rsidRDefault="00433471" w:rsidP="00433471">
      <w:pPr>
        <w:pStyle w:val="ListParagraph"/>
        <w:jc w:val="both"/>
        <w:rPr>
          <w:rFonts w:ascii="Tahoma" w:hAnsi="Tahoma" w:cs="Tahoma"/>
          <w:b/>
          <w:sz w:val="24"/>
          <w:szCs w:val="24"/>
          <w:lang w:val="en-GB"/>
        </w:rPr>
      </w:pPr>
    </w:p>
    <w:p w:rsidR="00433471" w:rsidRDefault="00433471" w:rsidP="00433471">
      <w:pPr>
        <w:pStyle w:val="ListParagraph"/>
        <w:jc w:val="both"/>
        <w:rPr>
          <w:rFonts w:ascii="Tahoma" w:hAnsi="Tahoma" w:cs="Tahoma"/>
          <w:b/>
          <w:sz w:val="24"/>
          <w:szCs w:val="24"/>
          <w:lang w:val="en-GB"/>
        </w:rPr>
      </w:pPr>
    </w:p>
    <w:p w:rsidR="00433471" w:rsidRPr="00B61DFE" w:rsidRDefault="00433471" w:rsidP="00433471">
      <w:pPr>
        <w:pStyle w:val="ListParagraph"/>
        <w:jc w:val="both"/>
        <w:rPr>
          <w:rFonts w:ascii="Tahoma" w:hAnsi="Tahoma" w:cs="Tahoma"/>
          <w:b/>
          <w:sz w:val="24"/>
          <w:szCs w:val="24"/>
          <w:lang w:val="en-GB"/>
        </w:rPr>
      </w:pPr>
    </w:p>
    <w:p w:rsidR="00433471" w:rsidRDefault="00433471" w:rsidP="00433471">
      <w:pPr>
        <w:pStyle w:val="ListParagraph"/>
        <w:ind w:left="426" w:hanging="568"/>
        <w:jc w:val="both"/>
        <w:rPr>
          <w:rFonts w:ascii="Tahoma" w:hAnsi="Tahoma" w:cs="Tahoma"/>
          <w:b/>
          <w:sz w:val="24"/>
          <w:szCs w:val="24"/>
          <w:lang w:val="en-GB"/>
        </w:rPr>
      </w:pPr>
      <w:r w:rsidRPr="00B61DFE">
        <w:rPr>
          <w:rFonts w:ascii="Tahoma" w:hAnsi="Tahoma" w:cs="Tahoma"/>
          <w:b/>
          <w:sz w:val="24"/>
          <w:szCs w:val="24"/>
          <w:lang w:val="en-GB"/>
        </w:rPr>
        <w:lastRenderedPageBreak/>
        <w:t xml:space="preserve">(iv) </w:t>
      </w:r>
      <w:r w:rsidRPr="00A315B5">
        <w:rPr>
          <w:rFonts w:ascii="Tahoma" w:eastAsia="Calibri" w:hAnsi="Tahoma" w:cs="Tahoma"/>
          <w:b/>
          <w:bCs/>
          <w:sz w:val="24"/>
          <w:szCs w:val="24"/>
        </w:rPr>
        <w:t>COMPARE</w:t>
      </w:r>
      <w:r w:rsidRPr="00B61DFE">
        <w:rPr>
          <w:rFonts w:ascii="Tahoma" w:hAnsi="Tahoma" w:cs="Tahoma"/>
          <w:b/>
          <w:sz w:val="24"/>
          <w:szCs w:val="24"/>
          <w:lang w:val="en-GB"/>
        </w:rPr>
        <w:t xml:space="preserve"> AND CONTRAST </w:t>
      </w:r>
      <w:r>
        <w:rPr>
          <w:rFonts w:ascii="Tahoma" w:hAnsi="Tahoma" w:cs="Tahoma"/>
          <w:b/>
          <w:sz w:val="24"/>
          <w:szCs w:val="24"/>
          <w:lang w:val="en-GB"/>
        </w:rPr>
        <w:t>THE GRIDS IN NO. 2 (I), (II) AND (III)</w:t>
      </w:r>
      <w:r w:rsidRPr="00B61DFE">
        <w:rPr>
          <w:rFonts w:ascii="Tahoma" w:hAnsi="Tahoma" w:cs="Tahoma"/>
          <w:b/>
          <w:sz w:val="24"/>
          <w:szCs w:val="24"/>
          <w:lang w:val="en-GB"/>
        </w:rPr>
        <w:t xml:space="preserve"> ABOVE. </w:t>
      </w:r>
      <w:r>
        <w:rPr>
          <w:rFonts w:ascii="Tahoma" w:hAnsi="Tahoma" w:cs="Tahoma"/>
          <w:b/>
          <w:sz w:val="24"/>
          <w:szCs w:val="24"/>
          <w:lang w:val="en-GB"/>
        </w:rPr>
        <w:t xml:space="preserve">                   </w:t>
      </w:r>
      <w:r w:rsidRPr="00B61DFE">
        <w:rPr>
          <w:rFonts w:ascii="Tahoma" w:hAnsi="Tahoma" w:cs="Tahoma"/>
          <w:b/>
          <w:sz w:val="24"/>
          <w:szCs w:val="24"/>
          <w:lang w:val="en-GB"/>
        </w:rPr>
        <w:t xml:space="preserve">IN COMPARING AND </w:t>
      </w:r>
      <w:r>
        <w:rPr>
          <w:rFonts w:ascii="Tahoma" w:hAnsi="Tahoma" w:cs="Tahoma"/>
          <w:b/>
          <w:sz w:val="24"/>
          <w:szCs w:val="24"/>
          <w:lang w:val="en-GB"/>
        </w:rPr>
        <w:t xml:space="preserve">CONTRASTING, PROVIDE EXPLANATIONS ABOUT: </w:t>
      </w:r>
    </w:p>
    <w:p w:rsidR="00433471" w:rsidRPr="00B61DFE" w:rsidRDefault="00433471" w:rsidP="00433471">
      <w:pPr>
        <w:pStyle w:val="ListParagraph"/>
        <w:jc w:val="both"/>
        <w:rPr>
          <w:rFonts w:ascii="Tahoma" w:hAnsi="Tahoma" w:cs="Tahoma"/>
          <w:b/>
          <w:sz w:val="24"/>
          <w:szCs w:val="24"/>
          <w:lang w:val="en-GB"/>
        </w:rPr>
      </w:pPr>
    </w:p>
    <w:p w:rsidR="00433471" w:rsidRDefault="00433471" w:rsidP="00433471">
      <w:pPr>
        <w:pStyle w:val="ListParagraph"/>
        <w:numPr>
          <w:ilvl w:val="0"/>
          <w:numId w:val="5"/>
        </w:numPr>
        <w:ind w:left="993" w:hanging="426"/>
        <w:jc w:val="both"/>
        <w:rPr>
          <w:rFonts w:ascii="Tahoma" w:hAnsi="Tahoma" w:cs="Tahoma"/>
          <w:sz w:val="24"/>
          <w:szCs w:val="24"/>
          <w:lang w:val="en-GB"/>
        </w:rPr>
      </w:pPr>
      <w:r w:rsidRPr="006C08A9">
        <w:rPr>
          <w:rFonts w:ascii="Tahoma" w:hAnsi="Tahoma" w:cs="Tahoma"/>
          <w:sz w:val="24"/>
          <w:szCs w:val="24"/>
          <w:lang w:val="en-GB"/>
        </w:rPr>
        <w:t>any differences upwards or downwards in terms of increment or decrease;</w:t>
      </w:r>
      <w:r>
        <w:rPr>
          <w:rFonts w:ascii="Tahoma" w:hAnsi="Tahoma" w:cs="Tahoma"/>
          <w:sz w:val="24"/>
          <w:szCs w:val="24"/>
          <w:lang w:val="en-GB"/>
        </w:rPr>
        <w:t xml:space="preserve"> and</w:t>
      </w:r>
    </w:p>
    <w:p w:rsidR="00433471" w:rsidRDefault="00433471" w:rsidP="00433471">
      <w:pPr>
        <w:pStyle w:val="ListParagraph"/>
        <w:ind w:left="993" w:hanging="426"/>
        <w:jc w:val="both"/>
        <w:rPr>
          <w:rFonts w:ascii="Tahoma" w:hAnsi="Tahoma" w:cs="Tahoma"/>
          <w:sz w:val="24"/>
          <w:szCs w:val="24"/>
          <w:lang w:val="en-GB"/>
        </w:rPr>
      </w:pPr>
    </w:p>
    <w:p w:rsidR="00433471" w:rsidRDefault="00433471" w:rsidP="00433471">
      <w:pPr>
        <w:pStyle w:val="ListParagraph"/>
        <w:numPr>
          <w:ilvl w:val="0"/>
          <w:numId w:val="5"/>
        </w:numPr>
        <w:ind w:left="993" w:hanging="426"/>
        <w:jc w:val="both"/>
        <w:rPr>
          <w:rFonts w:ascii="Tahoma" w:hAnsi="Tahoma" w:cs="Tahoma"/>
          <w:sz w:val="24"/>
          <w:szCs w:val="24"/>
          <w:lang w:val="en-GB"/>
        </w:rPr>
      </w:pPr>
      <w:proofErr w:type="gramStart"/>
      <w:r>
        <w:rPr>
          <w:rFonts w:ascii="Tahoma" w:hAnsi="Tahoma" w:cs="Tahoma"/>
          <w:sz w:val="24"/>
          <w:szCs w:val="24"/>
          <w:lang w:val="en-GB"/>
        </w:rPr>
        <w:t>a</w:t>
      </w:r>
      <w:r w:rsidRPr="006C08A9">
        <w:rPr>
          <w:rFonts w:ascii="Tahoma" w:hAnsi="Tahoma" w:cs="Tahoma"/>
          <w:sz w:val="24"/>
          <w:szCs w:val="24"/>
          <w:lang w:val="en-GB"/>
        </w:rPr>
        <w:t>ny</w:t>
      </w:r>
      <w:proofErr w:type="gramEnd"/>
      <w:r w:rsidRPr="006C08A9">
        <w:rPr>
          <w:rFonts w:ascii="Tahoma" w:hAnsi="Tahoma" w:cs="Tahoma"/>
          <w:sz w:val="24"/>
          <w:szCs w:val="24"/>
          <w:lang w:val="en-GB"/>
        </w:rPr>
        <w:t xml:space="preserve"> changes in trends and patterns</w:t>
      </w:r>
      <w:r>
        <w:rPr>
          <w:rFonts w:ascii="Tahoma" w:hAnsi="Tahoma" w:cs="Tahoma"/>
          <w:sz w:val="24"/>
          <w:szCs w:val="24"/>
          <w:lang w:val="en-GB"/>
        </w:rPr>
        <w:t xml:space="preserve"> in your regulatory environment</w:t>
      </w:r>
      <w:r w:rsidRPr="006C08A9">
        <w:rPr>
          <w:rFonts w:ascii="Tahoma" w:hAnsi="Tahoma" w:cs="Tahoma"/>
          <w:sz w:val="24"/>
          <w:szCs w:val="24"/>
          <w:lang w:val="en-GB"/>
        </w:rPr>
        <w:t xml:space="preserve"> that accounts for the differences</w:t>
      </w:r>
      <w:r>
        <w:rPr>
          <w:rFonts w:ascii="Tahoma" w:hAnsi="Tahoma" w:cs="Tahoma"/>
          <w:sz w:val="24"/>
          <w:szCs w:val="24"/>
          <w:lang w:val="en-GB"/>
        </w:rPr>
        <w:t>.</w:t>
      </w:r>
    </w:p>
    <w:p w:rsidR="00433471" w:rsidRDefault="00433471" w:rsidP="00433471">
      <w:pPr>
        <w:pStyle w:val="ListParagraph"/>
        <w:ind w:left="993" w:hanging="426"/>
        <w:jc w:val="both"/>
        <w:rPr>
          <w:rFonts w:ascii="Tahoma" w:hAnsi="Tahoma" w:cs="Tahoma"/>
          <w:sz w:val="24"/>
          <w:szCs w:val="24"/>
          <w:lang w:val="en-GB"/>
        </w:rPr>
      </w:pPr>
    </w:p>
    <w:p w:rsidR="00433471" w:rsidRDefault="00433471" w:rsidP="00433471">
      <w:pPr>
        <w:pStyle w:val="ListParagraph"/>
        <w:ind w:left="1440"/>
        <w:jc w:val="both"/>
        <w:rPr>
          <w:rFonts w:ascii="Tahoma" w:hAnsi="Tahoma" w:cs="Tahoma"/>
          <w:sz w:val="24"/>
          <w:szCs w:val="24"/>
          <w:lang w:val="en-GB"/>
        </w:rPr>
      </w:pPr>
    </w:p>
    <w:p w:rsidR="00433471" w:rsidRPr="00CA6113" w:rsidRDefault="00433471" w:rsidP="00433471">
      <w:pPr>
        <w:pStyle w:val="ListParagraph"/>
        <w:ind w:left="567" w:hanging="709"/>
        <w:jc w:val="both"/>
        <w:rPr>
          <w:rFonts w:ascii="Tahoma" w:eastAsia="Calibri" w:hAnsi="Tahoma" w:cs="Tahoma"/>
          <w:b/>
          <w:bCs/>
          <w:sz w:val="24"/>
          <w:szCs w:val="24"/>
        </w:rPr>
      </w:pPr>
      <w:r>
        <w:rPr>
          <w:rFonts w:ascii="Tahoma" w:hAnsi="Tahoma" w:cs="Tahoma"/>
          <w:b/>
          <w:sz w:val="24"/>
          <w:szCs w:val="24"/>
          <w:lang w:val="en-GB"/>
        </w:rPr>
        <w:t xml:space="preserve">3. </w:t>
      </w:r>
      <w:r w:rsidRPr="00CA6113">
        <w:rPr>
          <w:rFonts w:ascii="Tahoma" w:hAnsi="Tahoma" w:cs="Tahoma"/>
          <w:b/>
          <w:sz w:val="24"/>
          <w:szCs w:val="24"/>
          <w:lang w:val="en-GB"/>
        </w:rPr>
        <w:t>(</w:t>
      </w:r>
      <w:proofErr w:type="spellStart"/>
      <w:proofErr w:type="gramStart"/>
      <w:r w:rsidRPr="00CA6113">
        <w:rPr>
          <w:rFonts w:ascii="Tahoma" w:hAnsi="Tahoma" w:cs="Tahoma"/>
          <w:b/>
          <w:sz w:val="24"/>
          <w:szCs w:val="24"/>
          <w:lang w:val="en-GB"/>
        </w:rPr>
        <w:t>i</w:t>
      </w:r>
      <w:proofErr w:type="spellEnd"/>
      <w:proofErr w:type="gramEnd"/>
      <w:r w:rsidRPr="00CA6113">
        <w:rPr>
          <w:rFonts w:ascii="Tahoma" w:hAnsi="Tahoma" w:cs="Tahoma"/>
          <w:b/>
          <w:sz w:val="24"/>
          <w:szCs w:val="24"/>
          <w:lang w:val="en-GB"/>
        </w:rPr>
        <w:t>) Rate</w:t>
      </w:r>
      <w:r w:rsidRPr="00CA6113">
        <w:rPr>
          <w:rFonts w:ascii="Tahoma" w:eastAsia="Calibri" w:hAnsi="Tahoma" w:cs="Tahoma"/>
          <w:b/>
          <w:bCs/>
          <w:sz w:val="24"/>
          <w:szCs w:val="24"/>
        </w:rPr>
        <w:t xml:space="preserve"> your performance from </w:t>
      </w:r>
      <w:r w:rsidRPr="00CA6113">
        <w:rPr>
          <w:rFonts w:ascii="Tahoma" w:hAnsi="Tahoma" w:cs="Tahoma"/>
          <w:b/>
          <w:sz w:val="24"/>
          <w:szCs w:val="24"/>
          <w:lang w:val="en-GB"/>
        </w:rPr>
        <w:t>Grids No. 2 (</w:t>
      </w:r>
      <w:proofErr w:type="spellStart"/>
      <w:r w:rsidRPr="00CA6113">
        <w:rPr>
          <w:rFonts w:ascii="Tahoma" w:hAnsi="Tahoma" w:cs="Tahoma"/>
          <w:b/>
          <w:sz w:val="24"/>
          <w:szCs w:val="24"/>
          <w:lang w:val="en-GB"/>
        </w:rPr>
        <w:t>i</w:t>
      </w:r>
      <w:proofErr w:type="spellEnd"/>
      <w:r w:rsidRPr="00CA6113">
        <w:rPr>
          <w:rFonts w:ascii="Tahoma" w:hAnsi="Tahoma" w:cs="Tahoma"/>
          <w:b/>
          <w:sz w:val="24"/>
          <w:szCs w:val="24"/>
          <w:lang w:val="en-GB"/>
        </w:rPr>
        <w:t>), (ii) and (iii) above</w:t>
      </w:r>
      <w:r w:rsidRPr="00CA6113">
        <w:rPr>
          <w:rFonts w:ascii="Tahoma" w:eastAsia="Calibri" w:hAnsi="Tahoma" w:cs="Tahoma"/>
          <w:b/>
          <w:bCs/>
          <w:sz w:val="24"/>
          <w:szCs w:val="24"/>
        </w:rPr>
        <w:t xml:space="preserve"> by ticking the band you deem appropriate below:</w:t>
      </w:r>
    </w:p>
    <w:p w:rsidR="00433471" w:rsidRPr="006C08A9" w:rsidRDefault="00433471" w:rsidP="00433471">
      <w:pPr>
        <w:pStyle w:val="ListParagraph"/>
        <w:spacing w:after="0"/>
        <w:jc w:val="both"/>
        <w:rPr>
          <w:rFonts w:ascii="Tahoma" w:eastAsia="Calibri" w:hAnsi="Tahoma" w:cs="Tahoma"/>
          <w:sz w:val="24"/>
          <w:szCs w:val="24"/>
        </w:rPr>
      </w:pPr>
      <w:r w:rsidRPr="006C08A9">
        <w:rPr>
          <w:rFonts w:ascii="Tahoma" w:eastAsia="Calibri" w:hAnsi="Tahoma" w:cs="Tahoma"/>
          <w:sz w:val="24"/>
          <w:szCs w:val="24"/>
        </w:rPr>
        <w:t xml:space="preserve"> </w:t>
      </w:r>
    </w:p>
    <w:p w:rsidR="00433471" w:rsidRPr="006C08A9" w:rsidRDefault="00433471" w:rsidP="00433471">
      <w:pPr>
        <w:pStyle w:val="ListParagraph"/>
        <w:numPr>
          <w:ilvl w:val="0"/>
          <w:numId w:val="6"/>
        </w:numPr>
        <w:spacing w:before="100" w:beforeAutospacing="1" w:after="0" w:line="256" w:lineRule="auto"/>
        <w:ind w:left="1134" w:hanging="141"/>
        <w:jc w:val="both"/>
        <w:rPr>
          <w:rFonts w:ascii="Tahoma" w:eastAsia="Calibri" w:hAnsi="Tahoma" w:cs="Tahoma"/>
          <w:sz w:val="24"/>
          <w:szCs w:val="24"/>
        </w:rPr>
      </w:pPr>
      <w:r w:rsidRPr="006C08A9">
        <w:rPr>
          <w:rFonts w:ascii="Tahoma" w:eastAsia="Calibri" w:hAnsi="Tahoma" w:cs="Tahoma"/>
          <w:sz w:val="24"/>
          <w:szCs w:val="24"/>
        </w:rPr>
        <w:t xml:space="preserve">1 – 3 (Poor) </w:t>
      </w:r>
    </w:p>
    <w:p w:rsidR="00433471" w:rsidRPr="006C08A9" w:rsidRDefault="00433471" w:rsidP="00433471">
      <w:pPr>
        <w:pStyle w:val="ListParagraph"/>
        <w:spacing w:after="0"/>
        <w:ind w:left="1440"/>
        <w:jc w:val="both"/>
        <w:rPr>
          <w:rFonts w:ascii="Tahoma" w:eastAsia="Calibri" w:hAnsi="Tahoma" w:cs="Tahoma"/>
          <w:sz w:val="24"/>
          <w:szCs w:val="24"/>
        </w:rPr>
      </w:pPr>
      <w:r w:rsidRPr="006C08A9">
        <w:rPr>
          <w:rFonts w:ascii="Tahoma" w:eastAsia="Calibri" w:hAnsi="Tahoma" w:cs="Tahoma"/>
          <w:sz w:val="24"/>
          <w:szCs w:val="24"/>
        </w:rPr>
        <w:t xml:space="preserve"> </w:t>
      </w:r>
    </w:p>
    <w:p w:rsidR="00433471" w:rsidRPr="006C08A9" w:rsidRDefault="00433471" w:rsidP="00433471">
      <w:pPr>
        <w:pStyle w:val="ListParagraph"/>
        <w:numPr>
          <w:ilvl w:val="0"/>
          <w:numId w:val="6"/>
        </w:numPr>
        <w:spacing w:before="100" w:beforeAutospacing="1" w:after="0" w:line="256" w:lineRule="auto"/>
        <w:ind w:left="1134" w:hanging="141"/>
        <w:jc w:val="both"/>
        <w:rPr>
          <w:rFonts w:ascii="Tahoma" w:eastAsia="Calibri" w:hAnsi="Tahoma" w:cs="Tahoma"/>
          <w:sz w:val="24"/>
          <w:szCs w:val="24"/>
        </w:rPr>
      </w:pPr>
      <w:r w:rsidRPr="006C08A9">
        <w:rPr>
          <w:rFonts w:ascii="Tahoma" w:eastAsia="Calibri" w:hAnsi="Tahoma" w:cs="Tahoma"/>
          <w:sz w:val="24"/>
          <w:szCs w:val="24"/>
        </w:rPr>
        <w:t xml:space="preserve">4 - 5 (Average)  </w:t>
      </w:r>
    </w:p>
    <w:p w:rsidR="00433471" w:rsidRPr="006C08A9" w:rsidRDefault="00433471" w:rsidP="00433471">
      <w:pPr>
        <w:pStyle w:val="ListParagraph"/>
        <w:spacing w:before="100" w:beforeAutospacing="1" w:after="0" w:line="256" w:lineRule="auto"/>
        <w:ind w:left="1134"/>
        <w:jc w:val="both"/>
        <w:rPr>
          <w:rFonts w:ascii="Tahoma" w:eastAsia="Calibri" w:hAnsi="Tahoma" w:cs="Tahoma"/>
          <w:sz w:val="24"/>
          <w:szCs w:val="24"/>
        </w:rPr>
      </w:pPr>
    </w:p>
    <w:p w:rsidR="00433471" w:rsidRDefault="00433471" w:rsidP="00433471">
      <w:pPr>
        <w:pStyle w:val="ListParagraph"/>
        <w:numPr>
          <w:ilvl w:val="0"/>
          <w:numId w:val="6"/>
        </w:numPr>
        <w:spacing w:before="100" w:beforeAutospacing="1" w:after="0" w:line="256" w:lineRule="auto"/>
        <w:ind w:left="1134" w:hanging="141"/>
        <w:jc w:val="both"/>
        <w:rPr>
          <w:rFonts w:ascii="Tahoma" w:eastAsia="Calibri" w:hAnsi="Tahoma" w:cs="Tahoma"/>
          <w:sz w:val="24"/>
          <w:szCs w:val="24"/>
        </w:rPr>
      </w:pPr>
      <w:r>
        <w:rPr>
          <w:rFonts w:ascii="Tahoma" w:eastAsia="Calibri" w:hAnsi="Tahoma" w:cs="Tahoma"/>
          <w:sz w:val="24"/>
          <w:szCs w:val="24"/>
        </w:rPr>
        <w:t>6</w:t>
      </w:r>
      <w:r w:rsidRPr="006C08A9">
        <w:rPr>
          <w:rFonts w:ascii="Tahoma" w:eastAsia="Calibri" w:hAnsi="Tahoma" w:cs="Tahoma"/>
          <w:sz w:val="24"/>
          <w:szCs w:val="24"/>
        </w:rPr>
        <w:t xml:space="preserve"> - 7 (Fair) </w:t>
      </w:r>
    </w:p>
    <w:p w:rsidR="00433471" w:rsidRDefault="00433471" w:rsidP="00433471">
      <w:pPr>
        <w:pStyle w:val="ListParagraph"/>
        <w:spacing w:before="100" w:beforeAutospacing="1" w:after="0" w:line="256" w:lineRule="auto"/>
        <w:ind w:left="1134"/>
        <w:jc w:val="both"/>
        <w:rPr>
          <w:rFonts w:ascii="Tahoma" w:eastAsia="Calibri" w:hAnsi="Tahoma" w:cs="Tahoma"/>
          <w:sz w:val="24"/>
          <w:szCs w:val="24"/>
        </w:rPr>
      </w:pPr>
    </w:p>
    <w:p w:rsidR="00433471" w:rsidRPr="006C08A9" w:rsidRDefault="00433471" w:rsidP="00433471">
      <w:pPr>
        <w:pStyle w:val="ListParagraph"/>
        <w:numPr>
          <w:ilvl w:val="0"/>
          <w:numId w:val="6"/>
        </w:numPr>
        <w:spacing w:before="100" w:beforeAutospacing="1" w:after="0" w:line="256" w:lineRule="auto"/>
        <w:ind w:left="1134" w:hanging="141"/>
        <w:jc w:val="both"/>
        <w:rPr>
          <w:rFonts w:ascii="Tahoma" w:eastAsia="Calibri" w:hAnsi="Tahoma" w:cs="Tahoma"/>
          <w:sz w:val="24"/>
          <w:szCs w:val="24"/>
        </w:rPr>
      </w:pPr>
      <w:r>
        <w:rPr>
          <w:rFonts w:ascii="Tahoma" w:eastAsia="Calibri" w:hAnsi="Tahoma" w:cs="Tahoma"/>
          <w:sz w:val="24"/>
          <w:szCs w:val="24"/>
        </w:rPr>
        <w:t>8 – 9 (Good)</w:t>
      </w:r>
    </w:p>
    <w:p w:rsidR="00433471" w:rsidRPr="006C08A9" w:rsidRDefault="00433471" w:rsidP="00433471">
      <w:pPr>
        <w:pStyle w:val="ListParagraph"/>
        <w:spacing w:before="100" w:beforeAutospacing="1" w:after="0" w:line="256" w:lineRule="auto"/>
        <w:ind w:left="1134"/>
        <w:jc w:val="both"/>
        <w:rPr>
          <w:rFonts w:ascii="Tahoma" w:eastAsia="Calibri" w:hAnsi="Tahoma" w:cs="Tahoma"/>
          <w:sz w:val="24"/>
          <w:szCs w:val="24"/>
        </w:rPr>
      </w:pPr>
    </w:p>
    <w:p w:rsidR="00433471" w:rsidRPr="006C08A9" w:rsidRDefault="00433471" w:rsidP="00433471">
      <w:pPr>
        <w:pStyle w:val="ListParagraph"/>
        <w:numPr>
          <w:ilvl w:val="0"/>
          <w:numId w:val="6"/>
        </w:numPr>
        <w:spacing w:before="100" w:beforeAutospacing="1" w:after="0" w:line="256" w:lineRule="auto"/>
        <w:ind w:left="1134" w:hanging="141"/>
        <w:jc w:val="both"/>
        <w:rPr>
          <w:rFonts w:ascii="Tahoma" w:eastAsia="Calibri" w:hAnsi="Tahoma" w:cs="Tahoma"/>
          <w:sz w:val="24"/>
          <w:szCs w:val="24"/>
        </w:rPr>
      </w:pPr>
      <w:r w:rsidRPr="006C08A9">
        <w:rPr>
          <w:rFonts w:ascii="Tahoma" w:eastAsia="Calibri" w:hAnsi="Tahoma" w:cs="Tahoma"/>
          <w:sz w:val="24"/>
          <w:szCs w:val="24"/>
        </w:rPr>
        <w:t>10 (Excellent)</w:t>
      </w:r>
    </w:p>
    <w:p w:rsidR="00433471" w:rsidRPr="006C08A9" w:rsidRDefault="00433471" w:rsidP="00433471">
      <w:pPr>
        <w:spacing w:after="0"/>
        <w:jc w:val="both"/>
        <w:rPr>
          <w:rFonts w:ascii="Tahoma" w:eastAsia="Calibri" w:hAnsi="Tahoma" w:cs="Tahoma"/>
          <w:sz w:val="24"/>
          <w:szCs w:val="24"/>
        </w:rPr>
      </w:pPr>
      <w:r w:rsidRPr="006C08A9">
        <w:rPr>
          <w:rFonts w:ascii="Tahoma" w:eastAsia="Calibri" w:hAnsi="Tahoma" w:cs="Tahoma"/>
          <w:sz w:val="24"/>
          <w:szCs w:val="24"/>
        </w:rPr>
        <w:t xml:space="preserve"> </w:t>
      </w:r>
    </w:p>
    <w:p w:rsidR="00433471" w:rsidRDefault="00433471" w:rsidP="00433471">
      <w:pPr>
        <w:pStyle w:val="ListParagraph"/>
        <w:ind w:left="284" w:hanging="426"/>
        <w:jc w:val="both"/>
        <w:rPr>
          <w:rFonts w:ascii="Tahoma" w:eastAsia="Calibri" w:hAnsi="Tahoma" w:cs="Tahoma"/>
          <w:sz w:val="24"/>
          <w:szCs w:val="24"/>
        </w:rPr>
      </w:pPr>
      <w:r>
        <w:rPr>
          <w:rFonts w:ascii="Tahoma" w:eastAsia="Calibri" w:hAnsi="Tahoma" w:cs="Tahoma"/>
          <w:b/>
          <w:bCs/>
          <w:sz w:val="24"/>
          <w:szCs w:val="24"/>
        </w:rPr>
        <w:t xml:space="preserve">(ii) </w:t>
      </w:r>
      <w:r w:rsidRPr="006C08A9">
        <w:rPr>
          <w:rFonts w:ascii="Tahoma" w:eastAsia="Calibri" w:hAnsi="Tahoma" w:cs="Tahoma"/>
          <w:b/>
          <w:bCs/>
          <w:sz w:val="24"/>
          <w:szCs w:val="24"/>
        </w:rPr>
        <w:t>If you assessed yourself in the band between 8 – 10, please provide details of no more than three of the key enablers for this performance</w:t>
      </w:r>
      <w:r w:rsidRPr="006C08A9">
        <w:rPr>
          <w:rFonts w:ascii="Tahoma" w:eastAsia="Calibri" w:hAnsi="Tahoma" w:cs="Tahoma"/>
          <w:sz w:val="24"/>
          <w:szCs w:val="24"/>
        </w:rPr>
        <w:t>:</w:t>
      </w:r>
    </w:p>
    <w:p w:rsidR="00433471" w:rsidRPr="006C08A9" w:rsidRDefault="00433471" w:rsidP="00433471">
      <w:pPr>
        <w:pStyle w:val="ListParagraph"/>
        <w:ind w:hanging="436"/>
        <w:jc w:val="both"/>
        <w:rPr>
          <w:rFonts w:ascii="Tahoma" w:eastAsia="Calibri" w:hAnsi="Tahoma" w:cs="Tahoma"/>
          <w:sz w:val="24"/>
          <w:szCs w:val="24"/>
        </w:rPr>
      </w:pPr>
    </w:p>
    <w:p w:rsidR="00433471" w:rsidRDefault="00433471" w:rsidP="00433471">
      <w:pPr>
        <w:pStyle w:val="ListParagraph"/>
        <w:numPr>
          <w:ilvl w:val="0"/>
          <w:numId w:val="7"/>
        </w:numPr>
        <w:spacing w:after="0"/>
        <w:ind w:hanging="237"/>
        <w:jc w:val="both"/>
        <w:rPr>
          <w:rFonts w:ascii="Tahoma" w:eastAsia="Calibri" w:hAnsi="Tahoma" w:cs="Tahoma"/>
          <w:sz w:val="24"/>
          <w:szCs w:val="24"/>
        </w:rPr>
      </w:pPr>
    </w:p>
    <w:p w:rsidR="00433471" w:rsidRDefault="00433471" w:rsidP="00433471">
      <w:pPr>
        <w:pStyle w:val="ListParagraph"/>
        <w:numPr>
          <w:ilvl w:val="0"/>
          <w:numId w:val="7"/>
        </w:numPr>
        <w:spacing w:after="0"/>
        <w:ind w:hanging="237"/>
        <w:jc w:val="both"/>
        <w:rPr>
          <w:rFonts w:ascii="Tahoma" w:eastAsia="Calibri" w:hAnsi="Tahoma" w:cs="Tahoma"/>
          <w:sz w:val="24"/>
          <w:szCs w:val="24"/>
        </w:rPr>
      </w:pPr>
    </w:p>
    <w:p w:rsidR="00433471" w:rsidRDefault="00433471" w:rsidP="00433471">
      <w:pPr>
        <w:pStyle w:val="ListParagraph"/>
        <w:numPr>
          <w:ilvl w:val="0"/>
          <w:numId w:val="7"/>
        </w:numPr>
        <w:spacing w:after="0"/>
        <w:ind w:hanging="237"/>
        <w:jc w:val="both"/>
        <w:rPr>
          <w:rFonts w:ascii="Tahoma" w:eastAsia="Calibri" w:hAnsi="Tahoma" w:cs="Tahoma"/>
          <w:sz w:val="24"/>
          <w:szCs w:val="24"/>
        </w:rPr>
      </w:pPr>
    </w:p>
    <w:p w:rsidR="00433471" w:rsidRPr="00E24CBC" w:rsidRDefault="00433471" w:rsidP="00433471">
      <w:pPr>
        <w:pStyle w:val="ListParagraph"/>
        <w:spacing w:after="0"/>
        <w:ind w:left="1230"/>
        <w:jc w:val="both"/>
        <w:rPr>
          <w:rFonts w:ascii="Tahoma" w:eastAsia="Calibri" w:hAnsi="Tahoma" w:cs="Tahoma"/>
          <w:sz w:val="24"/>
          <w:szCs w:val="24"/>
        </w:rPr>
      </w:pPr>
    </w:p>
    <w:p w:rsidR="00433471" w:rsidRPr="006C08A9" w:rsidRDefault="00433471" w:rsidP="00433471">
      <w:pPr>
        <w:pStyle w:val="ListParagraph"/>
        <w:ind w:left="426" w:hanging="568"/>
        <w:jc w:val="both"/>
        <w:rPr>
          <w:rFonts w:ascii="Tahoma" w:eastAsia="Calibri" w:hAnsi="Tahoma" w:cs="Tahoma"/>
          <w:sz w:val="24"/>
          <w:szCs w:val="24"/>
        </w:rPr>
      </w:pPr>
      <w:r>
        <w:rPr>
          <w:rFonts w:ascii="Tahoma" w:eastAsia="Calibri" w:hAnsi="Tahoma" w:cs="Tahoma"/>
          <w:b/>
          <w:bCs/>
          <w:sz w:val="24"/>
          <w:szCs w:val="24"/>
        </w:rPr>
        <w:t xml:space="preserve">(iii) </w:t>
      </w:r>
      <w:r w:rsidRPr="006C08A9">
        <w:rPr>
          <w:rFonts w:ascii="Tahoma" w:eastAsia="Calibri" w:hAnsi="Tahoma" w:cs="Tahoma"/>
          <w:b/>
          <w:bCs/>
          <w:sz w:val="24"/>
          <w:szCs w:val="24"/>
        </w:rPr>
        <w:t>If you did not score yourself at full marks i.e. 10, please account for the deficit in marks by providing details below of not more than three of the key reasons for this performance</w:t>
      </w:r>
      <w:r w:rsidRPr="006C08A9">
        <w:rPr>
          <w:rFonts w:ascii="Tahoma" w:eastAsia="Calibri" w:hAnsi="Tahoma" w:cs="Tahoma"/>
          <w:sz w:val="24"/>
          <w:szCs w:val="24"/>
        </w:rPr>
        <w:t xml:space="preserve">: </w:t>
      </w:r>
    </w:p>
    <w:p w:rsidR="00433471" w:rsidRPr="006C08A9" w:rsidRDefault="00433471" w:rsidP="00433471">
      <w:pPr>
        <w:pStyle w:val="ListParagraph"/>
        <w:spacing w:after="0"/>
        <w:jc w:val="both"/>
        <w:rPr>
          <w:rFonts w:ascii="Tahoma" w:eastAsia="Calibri" w:hAnsi="Tahoma" w:cs="Tahoma"/>
          <w:sz w:val="24"/>
          <w:szCs w:val="24"/>
        </w:rPr>
      </w:pPr>
      <w:r w:rsidRPr="006C08A9">
        <w:rPr>
          <w:rFonts w:ascii="Tahoma" w:eastAsia="Calibri" w:hAnsi="Tahoma" w:cs="Tahoma"/>
          <w:sz w:val="24"/>
          <w:szCs w:val="24"/>
        </w:rPr>
        <w:t xml:space="preserve"> </w:t>
      </w:r>
    </w:p>
    <w:p w:rsidR="00433471" w:rsidRPr="00E24CBC" w:rsidRDefault="00433471" w:rsidP="00433471">
      <w:pPr>
        <w:pStyle w:val="ListParagraph"/>
        <w:numPr>
          <w:ilvl w:val="0"/>
          <w:numId w:val="8"/>
        </w:numPr>
        <w:ind w:hanging="237"/>
        <w:jc w:val="both"/>
        <w:rPr>
          <w:rFonts w:ascii="Tahoma" w:hAnsi="Tahoma" w:cs="Tahoma"/>
          <w:sz w:val="24"/>
          <w:szCs w:val="24"/>
          <w:lang w:val="en-GB"/>
        </w:rPr>
      </w:pPr>
    </w:p>
    <w:p w:rsidR="00433471" w:rsidRPr="00E24CBC" w:rsidRDefault="00433471" w:rsidP="00433471">
      <w:pPr>
        <w:pStyle w:val="ListParagraph"/>
        <w:numPr>
          <w:ilvl w:val="0"/>
          <w:numId w:val="8"/>
        </w:numPr>
        <w:ind w:hanging="237"/>
        <w:jc w:val="both"/>
        <w:rPr>
          <w:rFonts w:ascii="Tahoma" w:hAnsi="Tahoma" w:cs="Tahoma"/>
          <w:sz w:val="24"/>
          <w:szCs w:val="24"/>
          <w:lang w:val="en-GB"/>
        </w:rPr>
      </w:pPr>
    </w:p>
    <w:p w:rsidR="00433471" w:rsidRPr="00E24CBC" w:rsidRDefault="00433471" w:rsidP="00433471">
      <w:pPr>
        <w:pStyle w:val="ListParagraph"/>
        <w:numPr>
          <w:ilvl w:val="0"/>
          <w:numId w:val="8"/>
        </w:numPr>
        <w:ind w:hanging="237"/>
        <w:jc w:val="both"/>
        <w:rPr>
          <w:rFonts w:ascii="Tahoma" w:hAnsi="Tahoma" w:cs="Tahoma"/>
          <w:sz w:val="24"/>
          <w:szCs w:val="24"/>
          <w:lang w:val="en-GB"/>
        </w:rPr>
      </w:pPr>
    </w:p>
    <w:p w:rsidR="00433471" w:rsidRDefault="00433471" w:rsidP="00433471">
      <w:pPr>
        <w:pStyle w:val="ListParagraph"/>
        <w:ind w:left="1230"/>
        <w:jc w:val="both"/>
        <w:rPr>
          <w:rFonts w:ascii="Tahoma" w:hAnsi="Tahoma" w:cs="Tahoma"/>
          <w:b/>
          <w:color w:val="2E74B5" w:themeColor="accent1" w:themeShade="BF"/>
          <w:sz w:val="24"/>
          <w:szCs w:val="24"/>
          <w:lang w:val="en-GB"/>
        </w:rPr>
      </w:pPr>
    </w:p>
    <w:p w:rsidR="00433471" w:rsidRDefault="00433471" w:rsidP="00433471">
      <w:pPr>
        <w:pStyle w:val="ListParagraph"/>
        <w:ind w:left="1230"/>
        <w:jc w:val="both"/>
        <w:rPr>
          <w:rFonts w:ascii="Tahoma" w:hAnsi="Tahoma" w:cs="Tahoma"/>
          <w:b/>
          <w:color w:val="2E74B5" w:themeColor="accent1" w:themeShade="BF"/>
          <w:sz w:val="24"/>
          <w:szCs w:val="24"/>
          <w:lang w:val="en-GB"/>
        </w:rPr>
      </w:pPr>
    </w:p>
    <w:p w:rsidR="00433471" w:rsidRDefault="00433471" w:rsidP="00433471">
      <w:pPr>
        <w:pStyle w:val="ListParagraph"/>
        <w:ind w:left="1230"/>
        <w:jc w:val="both"/>
        <w:rPr>
          <w:rFonts w:ascii="Tahoma" w:hAnsi="Tahoma" w:cs="Tahoma"/>
          <w:b/>
          <w:color w:val="2E74B5" w:themeColor="accent1" w:themeShade="BF"/>
          <w:sz w:val="24"/>
          <w:szCs w:val="24"/>
          <w:lang w:val="en-GB"/>
        </w:rPr>
      </w:pPr>
    </w:p>
    <w:p w:rsidR="00433471" w:rsidRDefault="00433471" w:rsidP="00433471">
      <w:pPr>
        <w:pStyle w:val="ListParagraph"/>
        <w:ind w:left="1230"/>
        <w:jc w:val="both"/>
        <w:rPr>
          <w:rFonts w:ascii="Tahoma" w:hAnsi="Tahoma" w:cs="Tahoma"/>
          <w:b/>
          <w:color w:val="2E74B5" w:themeColor="accent1" w:themeShade="BF"/>
          <w:sz w:val="24"/>
          <w:szCs w:val="24"/>
          <w:lang w:val="en-GB"/>
        </w:rPr>
      </w:pPr>
    </w:p>
    <w:p w:rsidR="00433471" w:rsidRDefault="00433471" w:rsidP="00433471">
      <w:pPr>
        <w:pStyle w:val="ListParagraph"/>
        <w:ind w:left="1230"/>
        <w:jc w:val="both"/>
        <w:rPr>
          <w:rFonts w:ascii="Tahoma" w:hAnsi="Tahoma" w:cs="Tahoma"/>
          <w:b/>
          <w:color w:val="2E74B5" w:themeColor="accent1" w:themeShade="BF"/>
          <w:sz w:val="24"/>
          <w:szCs w:val="24"/>
          <w:lang w:val="en-GB"/>
        </w:rPr>
      </w:pPr>
    </w:p>
    <w:p w:rsidR="00433471" w:rsidRPr="00E24CBC" w:rsidRDefault="00433471" w:rsidP="00433471">
      <w:pPr>
        <w:pStyle w:val="ListParagraph"/>
        <w:ind w:left="1230"/>
        <w:jc w:val="both"/>
        <w:rPr>
          <w:rFonts w:ascii="Tahoma" w:hAnsi="Tahoma" w:cs="Tahoma"/>
          <w:b/>
          <w:color w:val="2E74B5" w:themeColor="accent1" w:themeShade="BF"/>
          <w:sz w:val="24"/>
          <w:szCs w:val="24"/>
          <w:lang w:val="en-GB"/>
        </w:rPr>
      </w:pPr>
    </w:p>
    <w:p w:rsidR="00433471" w:rsidRPr="00CA6113" w:rsidRDefault="00433471" w:rsidP="00433471">
      <w:pPr>
        <w:pStyle w:val="ListParagraph"/>
        <w:ind w:left="567" w:hanging="709"/>
        <w:jc w:val="both"/>
        <w:rPr>
          <w:rFonts w:ascii="Tahoma" w:hAnsi="Tahoma" w:cs="Tahoma"/>
          <w:b/>
          <w:sz w:val="24"/>
          <w:szCs w:val="24"/>
          <w:lang w:val="en-GB"/>
        </w:rPr>
      </w:pPr>
      <w:r>
        <w:rPr>
          <w:rFonts w:ascii="Tahoma" w:hAnsi="Tahoma" w:cs="Tahoma"/>
          <w:b/>
          <w:sz w:val="24"/>
          <w:szCs w:val="24"/>
          <w:lang w:val="en-GB"/>
        </w:rPr>
        <w:lastRenderedPageBreak/>
        <w:t xml:space="preserve">4. </w:t>
      </w:r>
      <w:r w:rsidRPr="00CA6113">
        <w:rPr>
          <w:rFonts w:ascii="Tahoma" w:hAnsi="Tahoma" w:cs="Tahoma"/>
          <w:b/>
          <w:sz w:val="24"/>
          <w:szCs w:val="24"/>
          <w:lang w:val="en-GB"/>
        </w:rPr>
        <w:t>(</w:t>
      </w:r>
      <w:proofErr w:type="spellStart"/>
      <w:proofErr w:type="gramStart"/>
      <w:r w:rsidRPr="00CA6113">
        <w:rPr>
          <w:rFonts w:ascii="Tahoma" w:hAnsi="Tahoma" w:cs="Tahoma"/>
          <w:b/>
          <w:sz w:val="24"/>
          <w:szCs w:val="24"/>
          <w:lang w:val="en-GB"/>
        </w:rPr>
        <w:t>i</w:t>
      </w:r>
      <w:proofErr w:type="spellEnd"/>
      <w:proofErr w:type="gramEnd"/>
      <w:r w:rsidRPr="00CA6113">
        <w:rPr>
          <w:rFonts w:ascii="Tahoma" w:hAnsi="Tahoma" w:cs="Tahoma"/>
          <w:b/>
          <w:sz w:val="24"/>
          <w:szCs w:val="24"/>
          <w:lang w:val="en-GB"/>
        </w:rPr>
        <w:t xml:space="preserve">) </w:t>
      </w:r>
      <w:r w:rsidRPr="00CA6113">
        <w:rPr>
          <w:rFonts w:ascii="Tahoma" w:eastAsia="Calibri" w:hAnsi="Tahoma" w:cs="Tahoma"/>
          <w:b/>
          <w:bCs/>
          <w:sz w:val="24"/>
          <w:szCs w:val="24"/>
        </w:rPr>
        <w:t>UPLOAD</w:t>
      </w:r>
      <w:r w:rsidRPr="00CA6113">
        <w:rPr>
          <w:rFonts w:ascii="Tahoma" w:hAnsi="Tahoma" w:cs="Tahoma"/>
          <w:b/>
          <w:sz w:val="24"/>
          <w:szCs w:val="24"/>
          <w:lang w:val="en-GB"/>
        </w:rPr>
        <w:t xml:space="preserve"> </w:t>
      </w:r>
      <w:r w:rsidR="00C75471">
        <w:rPr>
          <w:rFonts w:ascii="Tahoma" w:hAnsi="Tahoma" w:cs="Tahoma"/>
          <w:b/>
          <w:sz w:val="24"/>
          <w:szCs w:val="24"/>
          <w:lang w:val="en-GB"/>
        </w:rPr>
        <w:t xml:space="preserve">HERE </w:t>
      </w:r>
      <w:r w:rsidRPr="00CA6113">
        <w:rPr>
          <w:rFonts w:ascii="Tahoma" w:hAnsi="Tahoma" w:cs="Tahoma"/>
          <w:b/>
          <w:sz w:val="24"/>
          <w:szCs w:val="24"/>
          <w:lang w:val="en-GB"/>
        </w:rPr>
        <w:t xml:space="preserve">YOUR RESPONSE TO THE QUESTION REGARDING THE IMPACT OF THE EXERCISE OF YOUR REGULATORY MANDATE FOR </w:t>
      </w:r>
      <w:r>
        <w:rPr>
          <w:rFonts w:ascii="Tahoma" w:hAnsi="Tahoma" w:cs="Tahoma"/>
          <w:b/>
          <w:sz w:val="24"/>
          <w:szCs w:val="24"/>
          <w:lang w:val="en-GB"/>
        </w:rPr>
        <w:t>OCTOBER</w:t>
      </w:r>
      <w:r w:rsidRPr="00CA6113">
        <w:rPr>
          <w:rFonts w:ascii="Tahoma" w:hAnsi="Tahoma" w:cs="Tahoma"/>
          <w:b/>
          <w:sz w:val="24"/>
          <w:szCs w:val="24"/>
          <w:lang w:val="en-GB"/>
        </w:rPr>
        <w:t xml:space="preserve"> 2025</w:t>
      </w:r>
      <w:r w:rsidR="00C75471">
        <w:rPr>
          <w:rFonts w:ascii="Tahoma" w:hAnsi="Tahoma" w:cs="Tahoma"/>
          <w:b/>
          <w:sz w:val="24"/>
          <w:szCs w:val="24"/>
          <w:lang w:val="en-GB"/>
        </w:rPr>
        <w:t xml:space="preserve"> (No. 4 (1) IN THE SECOND EDITION REPORTING TOOL)</w:t>
      </w:r>
    </w:p>
    <w:p w:rsidR="00433471" w:rsidRDefault="00433471" w:rsidP="00433471">
      <w:pPr>
        <w:pStyle w:val="ListParagraph"/>
        <w:jc w:val="both"/>
        <w:rPr>
          <w:rFonts w:ascii="Tahoma" w:hAnsi="Tahoma" w:cs="Tahoma"/>
          <w:b/>
          <w:sz w:val="24"/>
          <w:szCs w:val="24"/>
          <w:lang w:val="en-GB"/>
        </w:rPr>
      </w:pPr>
      <w:r w:rsidRPr="00E24CBC">
        <w:rPr>
          <w:rFonts w:ascii="Tahoma" w:hAnsi="Tahoma" w:cs="Tahoma"/>
          <w:b/>
          <w:sz w:val="24"/>
          <w:szCs w:val="24"/>
          <w:lang w:val="en-GB"/>
        </w:rPr>
        <w:t xml:space="preserve"> </w:t>
      </w:r>
    </w:p>
    <w:p w:rsidR="00433471" w:rsidRDefault="00433471" w:rsidP="00433471">
      <w:pPr>
        <w:pStyle w:val="ListParagraph"/>
        <w:ind w:left="567" w:hanging="425"/>
        <w:jc w:val="both"/>
        <w:rPr>
          <w:rFonts w:ascii="Tahoma" w:hAnsi="Tahoma" w:cs="Tahoma"/>
          <w:b/>
          <w:sz w:val="24"/>
          <w:szCs w:val="24"/>
          <w:lang w:val="en-GB"/>
        </w:rPr>
      </w:pPr>
      <w:r w:rsidRPr="00E24CBC">
        <w:rPr>
          <w:rFonts w:ascii="Tahoma" w:hAnsi="Tahoma" w:cs="Tahoma"/>
          <w:b/>
          <w:sz w:val="24"/>
          <w:szCs w:val="24"/>
          <w:lang w:val="en-GB"/>
        </w:rPr>
        <w:t>(i</w:t>
      </w:r>
      <w:r>
        <w:rPr>
          <w:rFonts w:ascii="Tahoma" w:hAnsi="Tahoma" w:cs="Tahoma"/>
          <w:b/>
          <w:sz w:val="24"/>
          <w:szCs w:val="24"/>
          <w:lang w:val="en-GB"/>
        </w:rPr>
        <w:t>i</w:t>
      </w:r>
      <w:r w:rsidRPr="00E24CBC">
        <w:rPr>
          <w:rFonts w:ascii="Tahoma" w:hAnsi="Tahoma" w:cs="Tahoma"/>
          <w:b/>
          <w:sz w:val="24"/>
          <w:szCs w:val="24"/>
          <w:lang w:val="en-GB"/>
        </w:rPr>
        <w:t xml:space="preserve">) </w:t>
      </w:r>
      <w:r w:rsidRPr="00CA6113">
        <w:rPr>
          <w:rFonts w:ascii="Tahoma" w:eastAsia="Calibri" w:hAnsi="Tahoma" w:cs="Tahoma"/>
          <w:b/>
          <w:bCs/>
          <w:sz w:val="24"/>
          <w:szCs w:val="24"/>
        </w:rPr>
        <w:t>UPLOAD</w:t>
      </w:r>
      <w:r w:rsidRPr="00E24CBC">
        <w:rPr>
          <w:rFonts w:ascii="Tahoma" w:hAnsi="Tahoma" w:cs="Tahoma"/>
          <w:b/>
          <w:sz w:val="24"/>
          <w:szCs w:val="24"/>
          <w:lang w:val="en-GB"/>
        </w:rPr>
        <w:t xml:space="preserve"> </w:t>
      </w:r>
      <w:r w:rsidR="00C75471">
        <w:rPr>
          <w:rFonts w:ascii="Tahoma" w:hAnsi="Tahoma" w:cs="Tahoma"/>
          <w:b/>
          <w:sz w:val="24"/>
          <w:szCs w:val="24"/>
          <w:lang w:val="en-GB"/>
        </w:rPr>
        <w:t xml:space="preserve">HERE </w:t>
      </w:r>
      <w:r w:rsidRPr="00E24CBC">
        <w:rPr>
          <w:rFonts w:ascii="Tahoma" w:hAnsi="Tahoma" w:cs="Tahoma"/>
          <w:b/>
          <w:sz w:val="24"/>
          <w:szCs w:val="24"/>
          <w:lang w:val="en-GB"/>
        </w:rPr>
        <w:t xml:space="preserve">YOUR RESPONSE TO THE QUESTION REGARDING THE IMPACT OF THE EXERCISE OF YOUR REGULATORY MANDATE FOR </w:t>
      </w:r>
      <w:r>
        <w:rPr>
          <w:rFonts w:ascii="Tahoma" w:hAnsi="Tahoma" w:cs="Tahoma"/>
          <w:b/>
          <w:sz w:val="24"/>
          <w:szCs w:val="24"/>
          <w:lang w:val="en-GB"/>
        </w:rPr>
        <w:t xml:space="preserve">MARCH </w:t>
      </w:r>
      <w:r w:rsidR="00C75471">
        <w:rPr>
          <w:rFonts w:ascii="Tahoma" w:hAnsi="Tahoma" w:cs="Tahoma"/>
          <w:b/>
          <w:sz w:val="24"/>
          <w:szCs w:val="24"/>
          <w:lang w:val="en-GB"/>
        </w:rPr>
        <w:t>2026</w:t>
      </w:r>
      <w:r w:rsidRPr="00E24CBC">
        <w:rPr>
          <w:rFonts w:ascii="Tahoma" w:hAnsi="Tahoma" w:cs="Tahoma"/>
          <w:b/>
          <w:sz w:val="24"/>
          <w:szCs w:val="24"/>
          <w:lang w:val="en-GB"/>
        </w:rPr>
        <w:t xml:space="preserve"> </w:t>
      </w:r>
    </w:p>
    <w:p w:rsidR="00433471" w:rsidRDefault="00433471" w:rsidP="00433471">
      <w:pPr>
        <w:pStyle w:val="ListParagraph"/>
        <w:jc w:val="both"/>
        <w:rPr>
          <w:rFonts w:ascii="Tahoma" w:hAnsi="Tahoma" w:cs="Tahoma"/>
          <w:b/>
          <w:sz w:val="24"/>
          <w:szCs w:val="24"/>
          <w:lang w:val="en-GB"/>
        </w:rPr>
      </w:pPr>
    </w:p>
    <w:p w:rsidR="00433471" w:rsidRDefault="00433471" w:rsidP="00433471">
      <w:pPr>
        <w:pStyle w:val="ListParagraph"/>
        <w:ind w:left="709" w:hanging="567"/>
        <w:jc w:val="both"/>
        <w:rPr>
          <w:rFonts w:ascii="Tahoma" w:hAnsi="Tahoma" w:cs="Tahoma"/>
          <w:b/>
          <w:sz w:val="24"/>
          <w:szCs w:val="24"/>
          <w:lang w:val="en-GB"/>
        </w:rPr>
      </w:pPr>
      <w:r w:rsidRPr="00E24CBC">
        <w:rPr>
          <w:rFonts w:ascii="Tahoma" w:hAnsi="Tahoma" w:cs="Tahoma"/>
          <w:b/>
          <w:sz w:val="24"/>
          <w:szCs w:val="24"/>
          <w:lang w:val="en-GB"/>
        </w:rPr>
        <w:t>(i</w:t>
      </w:r>
      <w:r>
        <w:rPr>
          <w:rFonts w:ascii="Tahoma" w:hAnsi="Tahoma" w:cs="Tahoma"/>
          <w:b/>
          <w:sz w:val="24"/>
          <w:szCs w:val="24"/>
          <w:lang w:val="en-GB"/>
        </w:rPr>
        <w:t>ii</w:t>
      </w:r>
      <w:r w:rsidRPr="00E24CBC">
        <w:rPr>
          <w:rFonts w:ascii="Tahoma" w:hAnsi="Tahoma" w:cs="Tahoma"/>
          <w:b/>
          <w:sz w:val="24"/>
          <w:szCs w:val="24"/>
          <w:lang w:val="en-GB"/>
        </w:rPr>
        <w:t xml:space="preserve">) </w:t>
      </w:r>
      <w:r w:rsidRPr="00CA6113">
        <w:rPr>
          <w:rFonts w:ascii="Tahoma" w:hAnsi="Tahoma" w:cs="Tahoma"/>
          <w:b/>
          <w:sz w:val="24"/>
          <w:szCs w:val="24"/>
          <w:lang w:val="en-GB"/>
        </w:rPr>
        <w:t>ACCOUNT</w:t>
      </w:r>
      <w:r>
        <w:rPr>
          <w:rFonts w:ascii="Tahoma" w:hAnsi="Tahoma" w:cs="Tahoma"/>
          <w:b/>
          <w:sz w:val="24"/>
          <w:szCs w:val="24"/>
          <w:lang w:val="en-GB"/>
        </w:rPr>
        <w:t xml:space="preserve"> FOR THE DIFFERENCE BETWEEN (I) AND (II) ABOVE </w:t>
      </w:r>
    </w:p>
    <w:p w:rsidR="00433471" w:rsidRDefault="00433471" w:rsidP="00433471">
      <w:pPr>
        <w:pStyle w:val="ListParagraph"/>
        <w:jc w:val="both"/>
        <w:rPr>
          <w:rFonts w:ascii="Tahoma" w:hAnsi="Tahoma" w:cs="Tahoma"/>
          <w:b/>
          <w:sz w:val="24"/>
          <w:szCs w:val="24"/>
          <w:lang w:val="en-GB"/>
        </w:rPr>
      </w:pPr>
    </w:p>
    <w:p w:rsidR="00433471" w:rsidRDefault="00433471" w:rsidP="00433471">
      <w:pPr>
        <w:pStyle w:val="ListParagraph"/>
        <w:ind w:left="709" w:hanging="567"/>
        <w:jc w:val="both"/>
        <w:rPr>
          <w:rFonts w:ascii="Tahoma" w:hAnsi="Tahoma" w:cs="Tahoma"/>
          <w:b/>
          <w:sz w:val="24"/>
          <w:szCs w:val="24"/>
          <w:lang w:val="en-GB"/>
        </w:rPr>
      </w:pPr>
      <w:r w:rsidRPr="00E24CBC">
        <w:rPr>
          <w:rFonts w:ascii="Tahoma" w:hAnsi="Tahoma" w:cs="Tahoma"/>
          <w:b/>
          <w:sz w:val="24"/>
          <w:szCs w:val="24"/>
          <w:lang w:val="en-GB"/>
        </w:rPr>
        <w:t>(i</w:t>
      </w:r>
      <w:r>
        <w:rPr>
          <w:rFonts w:ascii="Tahoma" w:hAnsi="Tahoma" w:cs="Tahoma"/>
          <w:b/>
          <w:sz w:val="24"/>
          <w:szCs w:val="24"/>
          <w:lang w:val="en-GB"/>
        </w:rPr>
        <w:t>v</w:t>
      </w:r>
      <w:r w:rsidRPr="00E24CBC">
        <w:rPr>
          <w:rFonts w:ascii="Tahoma" w:hAnsi="Tahoma" w:cs="Tahoma"/>
          <w:b/>
          <w:sz w:val="24"/>
          <w:szCs w:val="24"/>
          <w:lang w:val="en-GB"/>
        </w:rPr>
        <w:t>)</w:t>
      </w:r>
      <w:r>
        <w:rPr>
          <w:rFonts w:ascii="Tahoma" w:hAnsi="Tahoma" w:cs="Tahoma"/>
          <w:b/>
          <w:sz w:val="24"/>
          <w:szCs w:val="24"/>
          <w:lang w:val="en-GB"/>
        </w:rPr>
        <w:t xml:space="preserve"> IF THERE WAS NO CHANGE BETWEEN (I) AND (II) ABOVE, PROVIDE AN EXPLANATION FOR THE SAME </w:t>
      </w:r>
    </w:p>
    <w:p w:rsidR="00433471" w:rsidRDefault="00433471" w:rsidP="00433471">
      <w:pPr>
        <w:pStyle w:val="ListParagraph"/>
        <w:jc w:val="both"/>
        <w:rPr>
          <w:rFonts w:ascii="Tahoma" w:hAnsi="Tahoma" w:cs="Tahoma"/>
          <w:b/>
          <w:sz w:val="24"/>
          <w:szCs w:val="24"/>
          <w:lang w:val="en-GB"/>
        </w:rPr>
      </w:pPr>
    </w:p>
    <w:p w:rsidR="00433471" w:rsidRDefault="00433471" w:rsidP="00433471">
      <w:pPr>
        <w:pStyle w:val="ListParagraph"/>
        <w:jc w:val="both"/>
        <w:rPr>
          <w:rFonts w:ascii="Tahoma" w:hAnsi="Tahoma" w:cs="Tahoma"/>
          <w:b/>
          <w:sz w:val="24"/>
          <w:szCs w:val="24"/>
          <w:lang w:val="en-GB"/>
        </w:rPr>
      </w:pPr>
    </w:p>
    <w:p w:rsidR="00433471" w:rsidRDefault="00433471" w:rsidP="00433471">
      <w:pPr>
        <w:pStyle w:val="ListParagraph"/>
        <w:ind w:left="567" w:hanging="709"/>
        <w:jc w:val="both"/>
        <w:rPr>
          <w:rFonts w:ascii="Tahoma" w:hAnsi="Tahoma" w:cs="Tahoma"/>
          <w:b/>
          <w:sz w:val="24"/>
          <w:szCs w:val="24"/>
          <w:lang w:val="en-GB"/>
        </w:rPr>
      </w:pPr>
      <w:r>
        <w:rPr>
          <w:rFonts w:ascii="Tahoma" w:hAnsi="Tahoma" w:cs="Tahoma"/>
          <w:b/>
          <w:sz w:val="24"/>
          <w:szCs w:val="24"/>
          <w:lang w:val="en-GB"/>
        </w:rPr>
        <w:t xml:space="preserve">5. </w:t>
      </w:r>
      <w:r w:rsidR="00C75471">
        <w:rPr>
          <w:rFonts w:ascii="Tahoma" w:hAnsi="Tahoma" w:cs="Tahoma"/>
          <w:b/>
          <w:sz w:val="24"/>
          <w:szCs w:val="24"/>
          <w:lang w:val="en-GB"/>
        </w:rPr>
        <w:t>BETWEEN NOVEMBER 2025 AND MARCH 2026</w:t>
      </w:r>
      <w:r w:rsidR="00C75471" w:rsidRPr="00CA6113">
        <w:rPr>
          <w:rFonts w:ascii="Tahoma" w:hAnsi="Tahoma" w:cs="Tahoma"/>
          <w:b/>
          <w:sz w:val="24"/>
          <w:szCs w:val="24"/>
          <w:lang w:val="en-GB"/>
        </w:rPr>
        <w:t xml:space="preserve">, </w:t>
      </w:r>
      <w:r w:rsidRPr="00CA6113">
        <w:rPr>
          <w:rFonts w:ascii="Tahoma" w:hAnsi="Tahoma" w:cs="Tahoma"/>
          <w:b/>
          <w:sz w:val="24"/>
          <w:szCs w:val="24"/>
          <w:lang w:val="en-GB"/>
        </w:rPr>
        <w:t xml:space="preserve">HAS YOUR ENTITY RECEIVED </w:t>
      </w:r>
      <w:proofErr w:type="gramStart"/>
      <w:r w:rsidRPr="00CA6113">
        <w:rPr>
          <w:rFonts w:ascii="Tahoma" w:hAnsi="Tahoma" w:cs="Tahoma"/>
          <w:b/>
          <w:sz w:val="24"/>
          <w:szCs w:val="24"/>
          <w:lang w:val="en-GB"/>
        </w:rPr>
        <w:t>ANY:</w:t>
      </w:r>
      <w:proofErr w:type="gramEnd"/>
    </w:p>
    <w:p w:rsidR="00433471" w:rsidRPr="00CA6113" w:rsidRDefault="00433471" w:rsidP="00433471">
      <w:pPr>
        <w:pStyle w:val="ListParagraph"/>
        <w:ind w:left="567" w:hanging="709"/>
        <w:jc w:val="both"/>
        <w:rPr>
          <w:rFonts w:ascii="Tahoma" w:hAnsi="Tahoma" w:cs="Tahoma"/>
          <w:b/>
          <w:sz w:val="24"/>
          <w:szCs w:val="24"/>
          <w:lang w:val="en-GB"/>
        </w:rPr>
      </w:pPr>
    </w:p>
    <w:p w:rsidR="00433471" w:rsidRPr="00EE1C24" w:rsidRDefault="00433471" w:rsidP="00433471">
      <w:pPr>
        <w:pStyle w:val="ListParagraph"/>
        <w:numPr>
          <w:ilvl w:val="0"/>
          <w:numId w:val="9"/>
        </w:numPr>
        <w:ind w:left="567" w:hanging="141"/>
        <w:jc w:val="both"/>
        <w:rPr>
          <w:rFonts w:ascii="Tahoma" w:hAnsi="Tahoma" w:cs="Tahoma"/>
          <w:sz w:val="24"/>
          <w:szCs w:val="24"/>
          <w:lang w:val="en-GB"/>
        </w:rPr>
      </w:pPr>
      <w:r w:rsidRPr="00EE1C24">
        <w:rPr>
          <w:rFonts w:ascii="Tahoma" w:hAnsi="Tahoma" w:cs="Tahoma"/>
          <w:sz w:val="24"/>
          <w:szCs w:val="24"/>
          <w:lang w:val="en-GB"/>
        </w:rPr>
        <w:t>External recognition/acknowledgement regarding the execution and performance of your Regulatory Role from the public and/or your other stakeholders?</w:t>
      </w:r>
    </w:p>
    <w:p w:rsidR="00433471" w:rsidRPr="00EE1C24" w:rsidRDefault="00433471" w:rsidP="00433471">
      <w:pPr>
        <w:pStyle w:val="ListParagraph"/>
        <w:ind w:left="1276"/>
        <w:jc w:val="both"/>
        <w:rPr>
          <w:rFonts w:ascii="Tahoma" w:hAnsi="Tahoma" w:cs="Tahoma"/>
          <w:sz w:val="24"/>
          <w:szCs w:val="24"/>
          <w:lang w:val="en-GB"/>
        </w:rPr>
      </w:pPr>
    </w:p>
    <w:p w:rsidR="00433471" w:rsidRPr="00EE1C24" w:rsidRDefault="00433471" w:rsidP="00433471">
      <w:pPr>
        <w:pStyle w:val="ListParagraph"/>
        <w:numPr>
          <w:ilvl w:val="0"/>
          <w:numId w:val="9"/>
        </w:numPr>
        <w:ind w:left="567" w:hanging="141"/>
        <w:jc w:val="both"/>
        <w:rPr>
          <w:rFonts w:ascii="Tahoma" w:hAnsi="Tahoma" w:cs="Tahoma"/>
          <w:sz w:val="24"/>
          <w:szCs w:val="24"/>
          <w:lang w:val="en-GB"/>
        </w:rPr>
      </w:pPr>
      <w:r w:rsidRPr="00EE1C24">
        <w:rPr>
          <w:rFonts w:ascii="Tahoma" w:hAnsi="Tahoma" w:cs="Tahoma"/>
          <w:sz w:val="24"/>
          <w:szCs w:val="24"/>
          <w:lang w:val="en-GB"/>
        </w:rPr>
        <w:t>Citation(s)/Publicity in the press regarding the execution and performance of your Regulatory Role?</w:t>
      </w:r>
    </w:p>
    <w:p w:rsidR="00433471" w:rsidRPr="00EE1C24" w:rsidRDefault="00433471" w:rsidP="00433471">
      <w:pPr>
        <w:pStyle w:val="ListParagraph"/>
        <w:ind w:left="1276"/>
        <w:jc w:val="both"/>
        <w:rPr>
          <w:rFonts w:ascii="Tahoma" w:hAnsi="Tahoma" w:cs="Tahoma"/>
          <w:sz w:val="24"/>
          <w:szCs w:val="24"/>
          <w:lang w:val="en-GB"/>
        </w:rPr>
      </w:pPr>
    </w:p>
    <w:p w:rsidR="00433471" w:rsidRPr="00EE1C24" w:rsidRDefault="00433471" w:rsidP="00433471">
      <w:pPr>
        <w:pStyle w:val="ListParagraph"/>
        <w:numPr>
          <w:ilvl w:val="0"/>
          <w:numId w:val="9"/>
        </w:numPr>
        <w:ind w:left="567" w:hanging="141"/>
        <w:jc w:val="both"/>
        <w:rPr>
          <w:rFonts w:ascii="Tahoma" w:hAnsi="Tahoma" w:cs="Tahoma"/>
          <w:sz w:val="24"/>
          <w:szCs w:val="24"/>
          <w:lang w:val="en-GB"/>
        </w:rPr>
      </w:pPr>
      <w:r w:rsidRPr="00EE1C24">
        <w:rPr>
          <w:rFonts w:ascii="Tahoma" w:hAnsi="Tahoma" w:cs="Tahoma"/>
          <w:sz w:val="24"/>
          <w:szCs w:val="24"/>
          <w:lang w:val="en-GB"/>
        </w:rPr>
        <w:t xml:space="preserve">Awards, whether locally or </w:t>
      </w:r>
      <w:r w:rsidR="00CF0059" w:rsidRPr="00EE1C24">
        <w:rPr>
          <w:rFonts w:ascii="Tahoma" w:hAnsi="Tahoma" w:cs="Tahoma"/>
          <w:sz w:val="24"/>
          <w:szCs w:val="24"/>
          <w:lang w:val="en-GB"/>
        </w:rPr>
        <w:t>interna</w:t>
      </w:r>
      <w:r w:rsidR="00CF0059">
        <w:rPr>
          <w:rFonts w:ascii="Tahoma" w:hAnsi="Tahoma" w:cs="Tahoma"/>
          <w:sz w:val="24"/>
          <w:szCs w:val="24"/>
          <w:lang w:val="en-GB"/>
        </w:rPr>
        <w:t>tional</w:t>
      </w:r>
      <w:r w:rsidR="00CF0059" w:rsidRPr="00EE1C24">
        <w:rPr>
          <w:rFonts w:ascii="Tahoma" w:hAnsi="Tahoma" w:cs="Tahoma"/>
          <w:sz w:val="24"/>
          <w:szCs w:val="24"/>
          <w:lang w:val="en-GB"/>
        </w:rPr>
        <w:t>ly</w:t>
      </w:r>
      <w:r w:rsidRPr="00EE1C24">
        <w:rPr>
          <w:rFonts w:ascii="Tahoma" w:hAnsi="Tahoma" w:cs="Tahoma"/>
          <w:sz w:val="24"/>
          <w:szCs w:val="24"/>
          <w:lang w:val="en-GB"/>
        </w:rPr>
        <w:t>, regarding the execution and performance of your Regulatory Role?</w:t>
      </w:r>
    </w:p>
    <w:p w:rsidR="00433471" w:rsidRPr="00E24CBC" w:rsidRDefault="00433471" w:rsidP="00433471">
      <w:pPr>
        <w:pStyle w:val="ListParagraph"/>
        <w:ind w:left="1276"/>
        <w:jc w:val="both"/>
        <w:rPr>
          <w:rFonts w:ascii="Tahoma" w:hAnsi="Tahoma" w:cs="Tahoma"/>
          <w:b/>
          <w:sz w:val="24"/>
          <w:szCs w:val="24"/>
          <w:lang w:val="en-GB"/>
        </w:rPr>
      </w:pPr>
    </w:p>
    <w:p w:rsidR="00433471" w:rsidRDefault="00433471" w:rsidP="00433471">
      <w:pPr>
        <w:pStyle w:val="ListParagraph"/>
        <w:ind w:left="0"/>
        <w:jc w:val="both"/>
        <w:rPr>
          <w:rFonts w:ascii="Tahoma" w:hAnsi="Tahoma" w:cs="Tahoma"/>
          <w:b/>
          <w:color w:val="C00000"/>
          <w:sz w:val="24"/>
          <w:szCs w:val="24"/>
          <w:lang w:val="en-GB"/>
        </w:rPr>
      </w:pPr>
      <w:r w:rsidRPr="00EE1C24">
        <w:rPr>
          <w:rFonts w:ascii="Tahoma" w:hAnsi="Tahoma" w:cs="Tahoma"/>
          <w:b/>
          <w:color w:val="C00000"/>
          <w:sz w:val="24"/>
          <w:szCs w:val="24"/>
          <w:lang w:val="en-GB"/>
        </w:rPr>
        <w:t xml:space="preserve">*Explain the above in detail including copies of the relevant certificates, awards, excerpts etc. </w:t>
      </w:r>
    </w:p>
    <w:p w:rsidR="00433471" w:rsidRDefault="00433471" w:rsidP="00433471">
      <w:pPr>
        <w:pStyle w:val="ListParagraph"/>
        <w:ind w:left="0"/>
        <w:jc w:val="both"/>
        <w:rPr>
          <w:rFonts w:ascii="Tahoma" w:hAnsi="Tahoma" w:cs="Tahoma"/>
          <w:b/>
          <w:color w:val="C00000"/>
          <w:sz w:val="24"/>
          <w:szCs w:val="24"/>
          <w:lang w:val="en-GB"/>
        </w:rPr>
      </w:pPr>
    </w:p>
    <w:p w:rsidR="00433471" w:rsidRDefault="00433471" w:rsidP="00433471">
      <w:pPr>
        <w:pStyle w:val="ListParagraph"/>
        <w:ind w:left="0"/>
        <w:jc w:val="both"/>
        <w:rPr>
          <w:rFonts w:ascii="Tahoma" w:hAnsi="Tahoma" w:cs="Tahoma"/>
          <w:b/>
          <w:color w:val="C00000"/>
          <w:sz w:val="24"/>
          <w:szCs w:val="24"/>
          <w:lang w:val="en-GB"/>
        </w:rPr>
      </w:pPr>
    </w:p>
    <w:p w:rsidR="00433471" w:rsidRDefault="00433471" w:rsidP="00433471">
      <w:pPr>
        <w:pStyle w:val="ListParagraph"/>
        <w:ind w:left="0"/>
        <w:jc w:val="both"/>
        <w:rPr>
          <w:rFonts w:ascii="Tahoma" w:hAnsi="Tahoma" w:cs="Tahoma"/>
          <w:b/>
          <w:color w:val="C00000"/>
          <w:sz w:val="24"/>
          <w:szCs w:val="24"/>
          <w:lang w:val="en-GB"/>
        </w:rPr>
      </w:pPr>
      <w:r>
        <w:rPr>
          <w:rFonts w:ascii="Tahoma" w:hAnsi="Tahoma" w:cs="Tahoma"/>
          <w:b/>
          <w:color w:val="C00000"/>
          <w:sz w:val="24"/>
          <w:szCs w:val="24"/>
          <w:lang w:val="en-GB"/>
        </w:rPr>
        <w:t xml:space="preserve">Dates for Submission of </w:t>
      </w:r>
      <w:r w:rsidR="00C75471">
        <w:rPr>
          <w:rFonts w:ascii="Tahoma" w:hAnsi="Tahoma" w:cs="Tahoma"/>
          <w:b/>
          <w:color w:val="C00000"/>
          <w:sz w:val="24"/>
          <w:szCs w:val="24"/>
          <w:lang w:val="en-GB"/>
        </w:rPr>
        <w:t>March 2026</w:t>
      </w:r>
      <w:r>
        <w:rPr>
          <w:rFonts w:ascii="Tahoma" w:hAnsi="Tahoma" w:cs="Tahoma"/>
          <w:b/>
          <w:color w:val="C00000"/>
          <w:sz w:val="24"/>
          <w:szCs w:val="24"/>
          <w:lang w:val="en-GB"/>
        </w:rPr>
        <w:t xml:space="preserve"> Reports:</w:t>
      </w:r>
    </w:p>
    <w:p w:rsidR="00433471" w:rsidRDefault="00433471" w:rsidP="00433471">
      <w:pPr>
        <w:pStyle w:val="ListParagraph"/>
        <w:ind w:left="0"/>
        <w:jc w:val="both"/>
        <w:rPr>
          <w:rFonts w:ascii="Tahoma" w:hAnsi="Tahoma" w:cs="Tahoma"/>
          <w:b/>
          <w:color w:val="C00000"/>
          <w:sz w:val="24"/>
          <w:szCs w:val="24"/>
          <w:lang w:val="en-GB"/>
        </w:rPr>
      </w:pPr>
    </w:p>
    <w:p w:rsidR="00433471" w:rsidRDefault="00433471" w:rsidP="00C75471">
      <w:pPr>
        <w:pStyle w:val="ListParagraph"/>
        <w:numPr>
          <w:ilvl w:val="0"/>
          <w:numId w:val="10"/>
        </w:numPr>
        <w:spacing w:after="0" w:line="324" w:lineRule="auto"/>
        <w:ind w:left="567" w:hanging="136"/>
        <w:jc w:val="both"/>
        <w:rPr>
          <w:rFonts w:ascii="Tahoma" w:hAnsi="Tahoma" w:cs="Tahoma"/>
          <w:b/>
          <w:sz w:val="24"/>
          <w:szCs w:val="24"/>
          <w:lang w:val="en-GB"/>
        </w:rPr>
      </w:pPr>
      <w:r w:rsidRPr="008800E1">
        <w:rPr>
          <w:rFonts w:ascii="Tahoma" w:hAnsi="Tahoma" w:cs="Tahoma"/>
          <w:b/>
          <w:sz w:val="24"/>
          <w:szCs w:val="24"/>
          <w:lang w:val="en-GB"/>
        </w:rPr>
        <w:t xml:space="preserve">To your respective Standing Committee with </w:t>
      </w:r>
      <w:r w:rsidRPr="0099434E">
        <w:rPr>
          <w:rFonts w:ascii="Tahoma" w:hAnsi="Tahoma" w:cs="Tahoma"/>
          <w:b/>
          <w:color w:val="C00000"/>
          <w:sz w:val="24"/>
          <w:szCs w:val="24"/>
          <w:lang w:val="en-GB"/>
        </w:rPr>
        <w:t xml:space="preserve">a copy to this Office </w:t>
      </w:r>
      <w:r>
        <w:rPr>
          <w:rFonts w:ascii="Tahoma" w:hAnsi="Tahoma" w:cs="Tahoma"/>
          <w:b/>
          <w:sz w:val="24"/>
          <w:szCs w:val="24"/>
          <w:lang w:val="en-GB"/>
        </w:rPr>
        <w:t>–</w:t>
      </w:r>
      <w:r w:rsidRPr="008800E1">
        <w:rPr>
          <w:rFonts w:ascii="Tahoma" w:hAnsi="Tahoma" w:cs="Tahoma"/>
          <w:b/>
          <w:sz w:val="24"/>
          <w:szCs w:val="24"/>
          <w:lang w:val="en-GB"/>
        </w:rPr>
        <w:t xml:space="preserve"> </w:t>
      </w:r>
      <w:r>
        <w:rPr>
          <w:rFonts w:ascii="Tahoma" w:hAnsi="Tahoma" w:cs="Tahoma"/>
          <w:b/>
          <w:sz w:val="24"/>
          <w:szCs w:val="24"/>
          <w:lang w:val="en-GB"/>
        </w:rPr>
        <w:t xml:space="preserve">Tuesday, </w:t>
      </w:r>
      <w:r w:rsidR="00C75471">
        <w:rPr>
          <w:rFonts w:ascii="Tahoma" w:hAnsi="Tahoma" w:cs="Tahoma"/>
          <w:b/>
          <w:sz w:val="24"/>
          <w:szCs w:val="24"/>
          <w:lang w:val="en-GB"/>
        </w:rPr>
        <w:t xml:space="preserve">      </w:t>
      </w:r>
      <w:r>
        <w:rPr>
          <w:rFonts w:ascii="Tahoma" w:hAnsi="Tahoma" w:cs="Tahoma"/>
          <w:b/>
          <w:sz w:val="24"/>
          <w:szCs w:val="24"/>
          <w:lang w:val="en-GB"/>
        </w:rPr>
        <w:t>31</w:t>
      </w:r>
      <w:r w:rsidRPr="00130795">
        <w:rPr>
          <w:rFonts w:ascii="Tahoma" w:hAnsi="Tahoma" w:cs="Tahoma"/>
          <w:b/>
          <w:sz w:val="24"/>
          <w:szCs w:val="24"/>
          <w:vertAlign w:val="superscript"/>
          <w:lang w:val="en-GB"/>
        </w:rPr>
        <w:t>st</w:t>
      </w:r>
      <w:r>
        <w:rPr>
          <w:rFonts w:ascii="Tahoma" w:hAnsi="Tahoma" w:cs="Tahoma"/>
          <w:b/>
          <w:sz w:val="24"/>
          <w:szCs w:val="24"/>
          <w:lang w:val="en-GB"/>
        </w:rPr>
        <w:t xml:space="preserve"> </w:t>
      </w:r>
      <w:r w:rsidRPr="008800E1">
        <w:rPr>
          <w:rFonts w:ascii="Tahoma" w:hAnsi="Tahoma" w:cs="Tahoma"/>
          <w:b/>
          <w:sz w:val="24"/>
          <w:szCs w:val="24"/>
          <w:lang w:val="en-GB"/>
        </w:rPr>
        <w:t xml:space="preserve"> </w:t>
      </w:r>
      <w:r>
        <w:rPr>
          <w:rFonts w:ascii="Tahoma" w:hAnsi="Tahoma" w:cs="Tahoma"/>
          <w:b/>
          <w:sz w:val="24"/>
          <w:szCs w:val="24"/>
          <w:lang w:val="en-GB"/>
        </w:rPr>
        <w:t>March, 2026; and</w:t>
      </w:r>
    </w:p>
    <w:p w:rsidR="00C75471" w:rsidRPr="008800E1" w:rsidRDefault="00C75471" w:rsidP="00C75471">
      <w:pPr>
        <w:pStyle w:val="ListParagraph"/>
        <w:spacing w:after="0" w:line="324" w:lineRule="auto"/>
        <w:ind w:left="567"/>
        <w:jc w:val="both"/>
        <w:rPr>
          <w:rFonts w:ascii="Tahoma" w:hAnsi="Tahoma" w:cs="Tahoma"/>
          <w:b/>
          <w:sz w:val="24"/>
          <w:szCs w:val="24"/>
          <w:lang w:val="en-GB"/>
        </w:rPr>
      </w:pPr>
      <w:bookmarkStart w:id="0" w:name="_GoBack"/>
      <w:bookmarkEnd w:id="0"/>
    </w:p>
    <w:p w:rsidR="00433471" w:rsidRDefault="00433471" w:rsidP="00C75471">
      <w:pPr>
        <w:pStyle w:val="ListParagraph"/>
        <w:numPr>
          <w:ilvl w:val="0"/>
          <w:numId w:val="10"/>
        </w:numPr>
        <w:spacing w:after="0" w:line="324" w:lineRule="auto"/>
        <w:ind w:left="567" w:hanging="136"/>
        <w:jc w:val="both"/>
        <w:rPr>
          <w:rFonts w:ascii="Tahoma" w:hAnsi="Tahoma" w:cs="Tahoma"/>
          <w:b/>
          <w:sz w:val="24"/>
          <w:szCs w:val="24"/>
          <w:lang w:val="en-GB"/>
        </w:rPr>
      </w:pPr>
      <w:r w:rsidRPr="008800E1">
        <w:rPr>
          <w:rFonts w:ascii="Tahoma" w:hAnsi="Tahoma" w:cs="Tahoma"/>
          <w:b/>
          <w:sz w:val="24"/>
          <w:szCs w:val="24"/>
          <w:lang w:val="en-GB"/>
        </w:rPr>
        <w:t xml:space="preserve">Standing Committees’ Analytical Reports to this Office through the Principal Secretary – </w:t>
      </w:r>
      <w:r>
        <w:rPr>
          <w:rFonts w:ascii="Tahoma" w:hAnsi="Tahoma" w:cs="Tahoma"/>
          <w:b/>
          <w:sz w:val="24"/>
          <w:szCs w:val="24"/>
          <w:lang w:val="en-GB"/>
        </w:rPr>
        <w:t>Thursday</w:t>
      </w:r>
      <w:r w:rsidRPr="008800E1">
        <w:rPr>
          <w:rFonts w:ascii="Tahoma" w:hAnsi="Tahoma" w:cs="Tahoma"/>
          <w:b/>
          <w:sz w:val="24"/>
          <w:szCs w:val="24"/>
          <w:lang w:val="en-GB"/>
        </w:rPr>
        <w:t xml:space="preserve">, </w:t>
      </w:r>
      <w:r>
        <w:rPr>
          <w:rFonts w:ascii="Tahoma" w:hAnsi="Tahoma" w:cs="Tahoma"/>
          <w:b/>
          <w:sz w:val="24"/>
          <w:szCs w:val="24"/>
          <w:lang w:val="en-GB"/>
        </w:rPr>
        <w:t>9</w:t>
      </w:r>
      <w:r w:rsidRPr="00130795">
        <w:rPr>
          <w:rFonts w:ascii="Tahoma" w:hAnsi="Tahoma" w:cs="Tahoma"/>
          <w:b/>
          <w:sz w:val="24"/>
          <w:szCs w:val="24"/>
          <w:vertAlign w:val="superscript"/>
          <w:lang w:val="en-GB"/>
        </w:rPr>
        <w:t>th</w:t>
      </w:r>
      <w:r>
        <w:rPr>
          <w:rFonts w:ascii="Tahoma" w:hAnsi="Tahoma" w:cs="Tahoma"/>
          <w:b/>
          <w:sz w:val="24"/>
          <w:szCs w:val="24"/>
          <w:lang w:val="en-GB"/>
        </w:rPr>
        <w:t xml:space="preserve"> April 2026</w:t>
      </w:r>
      <w:r w:rsidRPr="008800E1">
        <w:rPr>
          <w:rFonts w:ascii="Tahoma" w:hAnsi="Tahoma" w:cs="Tahoma"/>
          <w:b/>
          <w:sz w:val="24"/>
          <w:szCs w:val="24"/>
          <w:lang w:val="en-GB"/>
        </w:rPr>
        <w:t xml:space="preserve">. </w:t>
      </w:r>
    </w:p>
    <w:p w:rsidR="00433471" w:rsidRDefault="00433471" w:rsidP="00433471">
      <w:pPr>
        <w:jc w:val="both"/>
        <w:rPr>
          <w:rFonts w:ascii="Tahoma" w:hAnsi="Tahoma" w:cs="Tahoma"/>
          <w:b/>
          <w:sz w:val="24"/>
          <w:szCs w:val="24"/>
          <w:lang w:val="en-GB"/>
        </w:rPr>
      </w:pPr>
    </w:p>
    <w:p w:rsidR="00433471" w:rsidRDefault="00433471" w:rsidP="00433471">
      <w:pPr>
        <w:jc w:val="both"/>
        <w:rPr>
          <w:rFonts w:ascii="Tahoma" w:hAnsi="Tahoma" w:cs="Tahoma"/>
          <w:b/>
          <w:sz w:val="24"/>
          <w:szCs w:val="24"/>
          <w:lang w:val="en-GB"/>
        </w:rPr>
      </w:pPr>
      <w:r>
        <w:rPr>
          <w:rFonts w:ascii="Tahoma" w:hAnsi="Tahoma" w:cs="Tahoma"/>
          <w:b/>
          <w:sz w:val="24"/>
          <w:szCs w:val="24"/>
          <w:lang w:val="en-GB"/>
        </w:rPr>
        <w:t>NOTE: Advance Copies of the Reports should be sent to the email below:</w:t>
      </w:r>
    </w:p>
    <w:p w:rsidR="00433471" w:rsidRPr="004D54BE" w:rsidRDefault="00433471" w:rsidP="00C75471">
      <w:pPr>
        <w:ind w:left="851" w:hanging="851"/>
        <w:jc w:val="both"/>
        <w:rPr>
          <w:rFonts w:ascii="Tahoma" w:hAnsi="Tahoma" w:cs="Tahoma"/>
          <w:sz w:val="24"/>
          <w:szCs w:val="24"/>
          <w:lang w:val="en-GB"/>
        </w:rPr>
      </w:pPr>
      <w:r>
        <w:rPr>
          <w:rFonts w:ascii="Tahoma" w:hAnsi="Tahoma" w:cs="Tahoma"/>
          <w:b/>
          <w:sz w:val="24"/>
          <w:szCs w:val="24"/>
          <w:lang w:val="en-GB"/>
        </w:rPr>
        <w:tab/>
      </w:r>
      <w:hyperlink r:id="rId8" w:history="1">
        <w:r w:rsidRPr="00924BD3">
          <w:rPr>
            <w:rStyle w:val="Hyperlink"/>
            <w:rFonts w:ascii="Tahoma" w:hAnsi="Tahoma" w:cs="Tahoma"/>
            <w:sz w:val="24"/>
            <w:szCs w:val="24"/>
            <w:lang w:val="en-GB"/>
          </w:rPr>
          <w:t>alrcoffice@headofpublicservice.go.ke</w:t>
        </w:r>
      </w:hyperlink>
      <w:r>
        <w:rPr>
          <w:rFonts w:ascii="Tahoma" w:hAnsi="Tahoma" w:cs="Tahoma"/>
          <w:sz w:val="24"/>
          <w:szCs w:val="24"/>
          <w:lang w:val="en-GB"/>
        </w:rPr>
        <w:t xml:space="preserve"> </w:t>
      </w:r>
    </w:p>
    <w:p w:rsidR="00C75471" w:rsidRDefault="00C75471"/>
    <w:sectPr w:rsidR="00C75471" w:rsidSect="004D54BE">
      <w:headerReference w:type="default" r:id="rId9"/>
      <w:footerReference w:type="default" r:id="rId10"/>
      <w:pgSz w:w="12240" w:h="15840"/>
      <w:pgMar w:top="1218" w:right="616" w:bottom="1008" w:left="1296"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7DC" w:rsidRDefault="00AC27DC" w:rsidP="00E3631E">
      <w:pPr>
        <w:spacing w:after="0" w:line="240" w:lineRule="auto"/>
      </w:pPr>
      <w:r>
        <w:separator/>
      </w:r>
    </w:p>
  </w:endnote>
  <w:endnote w:type="continuationSeparator" w:id="0">
    <w:p w:rsidR="00AC27DC" w:rsidRDefault="00AC27DC" w:rsidP="00E3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b/>
        <w:sz w:val="20"/>
        <w:szCs w:val="20"/>
      </w:rPr>
      <w:id w:val="-2102405691"/>
      <w:docPartObj>
        <w:docPartGallery w:val="Page Numbers (Bottom of Page)"/>
        <w:docPartUnique/>
      </w:docPartObj>
    </w:sdtPr>
    <w:sdtEndPr>
      <w:rPr>
        <w:rFonts w:ascii="Tahoma" w:hAnsi="Tahoma" w:cs="Tahoma"/>
        <w:b w:val="0"/>
        <w:sz w:val="22"/>
        <w:szCs w:val="22"/>
      </w:rPr>
    </w:sdtEndPr>
    <w:sdtContent>
      <w:sdt>
        <w:sdtPr>
          <w:rPr>
            <w:rFonts w:ascii="Garamond" w:hAnsi="Garamond"/>
            <w:b/>
            <w:sz w:val="20"/>
            <w:szCs w:val="20"/>
          </w:rPr>
          <w:id w:val="1049890343"/>
          <w:docPartObj>
            <w:docPartGallery w:val="Page Numbers (Top of Page)"/>
            <w:docPartUnique/>
          </w:docPartObj>
        </w:sdtPr>
        <w:sdtEndPr>
          <w:rPr>
            <w:rFonts w:ascii="Tahoma" w:hAnsi="Tahoma" w:cs="Tahoma"/>
            <w:b w:val="0"/>
            <w:sz w:val="22"/>
            <w:szCs w:val="22"/>
          </w:rPr>
        </w:sdtEndPr>
        <w:sdtContent>
          <w:p w:rsidR="006C08A9" w:rsidRDefault="00FB7B52" w:rsidP="00776EDD">
            <w:pPr>
              <w:pStyle w:val="Footer"/>
              <w:rPr>
                <w:rFonts w:ascii="Tahoma" w:hAnsi="Tahoma" w:cs="Tahoma"/>
                <w:b/>
                <w:sz w:val="20"/>
                <w:szCs w:val="20"/>
              </w:rPr>
            </w:pPr>
            <w:r w:rsidRPr="007C68BA">
              <w:rPr>
                <w:rFonts w:ascii="Tahoma" w:hAnsi="Tahoma" w:cs="Tahoma"/>
                <w:b/>
                <w:sz w:val="20"/>
                <w:szCs w:val="20"/>
              </w:rPr>
              <w:t xml:space="preserve"> </w:t>
            </w:r>
          </w:p>
          <w:p w:rsidR="006C08A9" w:rsidRPr="007C68BA" w:rsidRDefault="00AC27DC" w:rsidP="00776EDD">
            <w:pPr>
              <w:pStyle w:val="Footer"/>
              <w:rPr>
                <w:rFonts w:ascii="Tahoma" w:hAnsi="Tahoma" w:cs="Tahoma"/>
                <w:b/>
                <w:sz w:val="20"/>
                <w:szCs w:val="20"/>
              </w:rPr>
            </w:pPr>
          </w:p>
          <w:p w:rsidR="006C08A9" w:rsidRPr="007C68BA" w:rsidRDefault="00FB7B52">
            <w:pPr>
              <w:pStyle w:val="Footer"/>
              <w:jc w:val="center"/>
              <w:rPr>
                <w:rFonts w:ascii="Tahoma" w:hAnsi="Tahoma" w:cs="Tahoma"/>
              </w:rPr>
            </w:pPr>
            <w:r w:rsidRPr="007C68BA">
              <w:rPr>
                <w:rFonts w:ascii="Tahoma" w:hAnsi="Tahoma" w:cs="Tahoma"/>
                <w:sz w:val="20"/>
                <w:szCs w:val="20"/>
              </w:rPr>
              <w:t xml:space="preserve">Page </w:t>
            </w:r>
            <w:r w:rsidRPr="007C68BA">
              <w:rPr>
                <w:rFonts w:ascii="Tahoma" w:hAnsi="Tahoma" w:cs="Tahoma"/>
                <w:b/>
                <w:bCs/>
                <w:sz w:val="20"/>
                <w:szCs w:val="20"/>
              </w:rPr>
              <w:fldChar w:fldCharType="begin"/>
            </w:r>
            <w:r w:rsidRPr="007C68BA">
              <w:rPr>
                <w:rFonts w:ascii="Tahoma" w:hAnsi="Tahoma" w:cs="Tahoma"/>
                <w:b/>
                <w:bCs/>
                <w:sz w:val="20"/>
                <w:szCs w:val="20"/>
              </w:rPr>
              <w:instrText xml:space="preserve"> PAGE </w:instrText>
            </w:r>
            <w:r w:rsidRPr="007C68BA">
              <w:rPr>
                <w:rFonts w:ascii="Tahoma" w:hAnsi="Tahoma" w:cs="Tahoma"/>
                <w:b/>
                <w:bCs/>
                <w:sz w:val="20"/>
                <w:szCs w:val="20"/>
              </w:rPr>
              <w:fldChar w:fldCharType="separate"/>
            </w:r>
            <w:r w:rsidR="0099434E">
              <w:rPr>
                <w:rFonts w:ascii="Tahoma" w:hAnsi="Tahoma" w:cs="Tahoma"/>
                <w:b/>
                <w:bCs/>
                <w:noProof/>
                <w:sz w:val="20"/>
                <w:szCs w:val="20"/>
              </w:rPr>
              <w:t>4</w:t>
            </w:r>
            <w:r w:rsidRPr="007C68BA">
              <w:rPr>
                <w:rFonts w:ascii="Tahoma" w:hAnsi="Tahoma" w:cs="Tahoma"/>
                <w:b/>
                <w:bCs/>
                <w:sz w:val="20"/>
                <w:szCs w:val="20"/>
              </w:rPr>
              <w:fldChar w:fldCharType="end"/>
            </w:r>
            <w:r w:rsidRPr="007C68BA">
              <w:rPr>
                <w:rFonts w:ascii="Tahoma" w:hAnsi="Tahoma" w:cs="Tahoma"/>
                <w:sz w:val="20"/>
                <w:szCs w:val="20"/>
              </w:rPr>
              <w:t xml:space="preserve"> of </w:t>
            </w:r>
            <w:r w:rsidRPr="007C68BA">
              <w:rPr>
                <w:rFonts w:ascii="Tahoma" w:hAnsi="Tahoma" w:cs="Tahoma"/>
                <w:b/>
                <w:bCs/>
                <w:sz w:val="20"/>
                <w:szCs w:val="20"/>
              </w:rPr>
              <w:fldChar w:fldCharType="begin"/>
            </w:r>
            <w:r w:rsidRPr="007C68BA">
              <w:rPr>
                <w:rFonts w:ascii="Tahoma" w:hAnsi="Tahoma" w:cs="Tahoma"/>
                <w:b/>
                <w:bCs/>
                <w:sz w:val="20"/>
                <w:szCs w:val="20"/>
              </w:rPr>
              <w:instrText xml:space="preserve"> NUMPAGES  </w:instrText>
            </w:r>
            <w:r w:rsidRPr="007C68BA">
              <w:rPr>
                <w:rFonts w:ascii="Tahoma" w:hAnsi="Tahoma" w:cs="Tahoma"/>
                <w:b/>
                <w:bCs/>
                <w:sz w:val="20"/>
                <w:szCs w:val="20"/>
              </w:rPr>
              <w:fldChar w:fldCharType="separate"/>
            </w:r>
            <w:r w:rsidR="0099434E">
              <w:rPr>
                <w:rFonts w:ascii="Tahoma" w:hAnsi="Tahoma" w:cs="Tahoma"/>
                <w:b/>
                <w:bCs/>
                <w:noProof/>
                <w:sz w:val="20"/>
                <w:szCs w:val="20"/>
              </w:rPr>
              <w:t>4</w:t>
            </w:r>
            <w:r w:rsidRPr="007C68BA">
              <w:rPr>
                <w:rFonts w:ascii="Tahoma" w:hAnsi="Tahoma" w:cs="Tahoma"/>
                <w:b/>
                <w:bCs/>
                <w:sz w:val="20"/>
                <w:szCs w:val="20"/>
              </w:rPr>
              <w:fldChar w:fldCharType="end"/>
            </w:r>
          </w:p>
        </w:sdtContent>
      </w:sdt>
    </w:sdtContent>
  </w:sdt>
  <w:p w:rsidR="006C08A9" w:rsidRDefault="00AC2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7DC" w:rsidRDefault="00AC27DC" w:rsidP="00E3631E">
      <w:pPr>
        <w:spacing w:after="0" w:line="240" w:lineRule="auto"/>
      </w:pPr>
      <w:r>
        <w:separator/>
      </w:r>
    </w:p>
  </w:footnote>
  <w:footnote w:type="continuationSeparator" w:id="0">
    <w:p w:rsidR="00AC27DC" w:rsidRDefault="00AC27DC" w:rsidP="00E36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A9" w:rsidRPr="00E3631E" w:rsidRDefault="00FB7B52" w:rsidP="00E3631E">
    <w:pPr>
      <w:pStyle w:val="Header"/>
      <w:tabs>
        <w:tab w:val="clear" w:pos="4680"/>
        <w:tab w:val="center" w:pos="4536"/>
        <w:tab w:val="center" w:pos="5256"/>
      </w:tabs>
      <w:ind w:hanging="1134"/>
      <w:rPr>
        <w:rFonts w:ascii="Tahoma" w:hAnsi="Tahoma" w:cs="Tahoma"/>
        <w:b/>
        <w:sz w:val="20"/>
        <w:szCs w:val="20"/>
      </w:rPr>
    </w:pPr>
    <w:proofErr w:type="spellStart"/>
    <w:r>
      <w:rPr>
        <w:rFonts w:ascii="Tahoma" w:hAnsi="Tahoma" w:cs="Tahoma"/>
        <w:b/>
        <w:sz w:val="20"/>
        <w:szCs w:val="20"/>
      </w:rPr>
      <w:t>RAAs</w:t>
    </w:r>
    <w:proofErr w:type="spellEnd"/>
    <w:r w:rsidRPr="007C68BA">
      <w:rPr>
        <w:rFonts w:ascii="Tahoma" w:hAnsi="Tahoma" w:cs="Tahoma"/>
        <w:b/>
        <w:sz w:val="20"/>
        <w:szCs w:val="20"/>
      </w:rPr>
      <w:t xml:space="preserve"> Reporting Tool </w:t>
    </w:r>
    <w:r>
      <w:rPr>
        <w:rFonts w:ascii="Tahoma" w:hAnsi="Tahoma" w:cs="Tahoma"/>
        <w:b/>
        <w:sz w:val="20"/>
        <w:szCs w:val="20"/>
      </w:rPr>
      <w:t xml:space="preserve">– </w:t>
    </w:r>
    <w:r w:rsidR="00E3631E">
      <w:rPr>
        <w:rFonts w:ascii="Tahoma" w:hAnsi="Tahoma" w:cs="Tahoma"/>
        <w:b/>
        <w:sz w:val="20"/>
        <w:szCs w:val="20"/>
      </w:rPr>
      <w:t>Third</w:t>
    </w:r>
    <w:r>
      <w:rPr>
        <w:rFonts w:ascii="Tahoma" w:hAnsi="Tahoma" w:cs="Tahoma"/>
        <w:b/>
        <w:sz w:val="20"/>
        <w:szCs w:val="20"/>
      </w:rPr>
      <w:t xml:space="preserve"> Edition – </w:t>
    </w:r>
    <w:r w:rsidR="00E3631E">
      <w:rPr>
        <w:rFonts w:ascii="Tahoma" w:hAnsi="Tahoma" w:cs="Tahoma"/>
        <w:b/>
        <w:sz w:val="20"/>
        <w:szCs w:val="20"/>
      </w:rPr>
      <w:t>March</w:t>
    </w:r>
    <w:r>
      <w:rPr>
        <w:rFonts w:ascii="Tahoma" w:hAnsi="Tahoma" w:cs="Tahoma"/>
        <w:b/>
        <w:sz w:val="20"/>
        <w:szCs w:val="20"/>
      </w:rPr>
      <w:t xml:space="preserve"> </w:t>
    </w:r>
    <w:r w:rsidR="00E3631E">
      <w:rPr>
        <w:rFonts w:ascii="Tahoma" w:hAnsi="Tahoma" w:cs="Tahoma"/>
        <w:b/>
        <w:sz w:val="20"/>
        <w:szCs w:val="20"/>
      </w:rPr>
      <w:t>2026</w:t>
    </w:r>
    <w:r w:rsidRPr="007C68BA">
      <w:rPr>
        <w:rFonts w:ascii="Tahoma" w:hAnsi="Tahoma" w:cs="Tahoma"/>
        <w:b/>
        <w:sz w:val="20"/>
        <w:szCs w:val="20"/>
      </w:rPr>
      <w:t xml:space="preserve"> – Office of COS &amp;HOPS</w:t>
    </w:r>
    <w:r>
      <w:tab/>
    </w:r>
    <w:r>
      <w:tab/>
    </w:r>
    <w:r>
      <w:rPr>
        <w:b/>
        <w:bCs/>
        <w:noProof/>
        <w:color w:val="000000"/>
        <w:kern w:val="32"/>
        <w:lang w:val="en-GB" w:eastAsia="en-GB"/>
      </w:rPr>
      <w:drawing>
        <wp:inline distT="0" distB="0" distL="0" distR="0" wp14:anchorId="27E9A617" wp14:editId="4995860A">
          <wp:extent cx="538223" cy="4927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638" cy="5096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CE8"/>
    <w:multiLevelType w:val="hybridMultilevel"/>
    <w:tmpl w:val="3BD00CD2"/>
    <w:lvl w:ilvl="0" w:tplc="04090019">
      <w:start w:val="1"/>
      <w:numFmt w:val="lowerLetter"/>
      <w:lvlText w:val="%1."/>
      <w:lvlJc w:val="left"/>
      <w:pPr>
        <w:ind w:left="1230" w:hanging="360"/>
      </w:p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 w15:restartNumberingAfterBreak="0">
    <w:nsid w:val="0A690A0F"/>
    <w:multiLevelType w:val="multilevel"/>
    <w:tmpl w:val="1B32BA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545912"/>
    <w:multiLevelType w:val="hybridMultilevel"/>
    <w:tmpl w:val="86E68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F4086"/>
    <w:multiLevelType w:val="hybridMultilevel"/>
    <w:tmpl w:val="F63C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097A"/>
    <w:multiLevelType w:val="hybridMultilevel"/>
    <w:tmpl w:val="3BD00CD2"/>
    <w:lvl w:ilvl="0" w:tplc="04090019">
      <w:start w:val="1"/>
      <w:numFmt w:val="lowerLetter"/>
      <w:lvlText w:val="%1."/>
      <w:lvlJc w:val="left"/>
      <w:pPr>
        <w:ind w:left="1230" w:hanging="360"/>
      </w:p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5" w15:restartNumberingAfterBreak="0">
    <w:nsid w:val="22BA660F"/>
    <w:multiLevelType w:val="hybridMultilevel"/>
    <w:tmpl w:val="9C8041B0"/>
    <w:lvl w:ilvl="0" w:tplc="74EAAA94">
      <w:start w:val="1"/>
      <w:numFmt w:val="lowerRoman"/>
      <w:lvlText w:val="%1."/>
      <w:lvlJc w:val="right"/>
      <w:pPr>
        <w:ind w:left="1440" w:hanging="360"/>
      </w:pPr>
      <w:rPr>
        <w:rFonts w:ascii="Tahoma" w:hAnsi="Tahoma" w:cs="Tahoma"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D1221E2"/>
    <w:multiLevelType w:val="hybridMultilevel"/>
    <w:tmpl w:val="41C69A94"/>
    <w:lvl w:ilvl="0" w:tplc="04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 w15:restartNumberingAfterBreak="0">
    <w:nsid w:val="611F1A70"/>
    <w:multiLevelType w:val="hybridMultilevel"/>
    <w:tmpl w:val="E55E0686"/>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E307A30"/>
    <w:multiLevelType w:val="hybridMultilevel"/>
    <w:tmpl w:val="BF06DE66"/>
    <w:lvl w:ilvl="0" w:tplc="8620147E">
      <w:start w:val="1"/>
      <w:numFmt w:val="lowerRoman"/>
      <w:lvlText w:val="%1."/>
      <w:lvlJc w:val="right"/>
      <w:pPr>
        <w:ind w:left="793" w:hanging="360"/>
      </w:pPr>
      <w:rPr>
        <w:rFonts w:ascii="Tahoma" w:hAnsi="Tahoma" w:cs="Tahoma" w:hint="default"/>
        <w:sz w:val="24"/>
      </w:r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9" w15:restartNumberingAfterBreak="0">
    <w:nsid w:val="7ADD4BA4"/>
    <w:multiLevelType w:val="hybridMultilevel"/>
    <w:tmpl w:val="93362CCE"/>
    <w:lvl w:ilvl="0" w:tplc="0409001B">
      <w:start w:val="1"/>
      <w:numFmt w:val="lowerRoman"/>
      <w:lvlText w:val="%1."/>
      <w:lvlJc w:val="right"/>
      <w:pPr>
        <w:ind w:left="720" w:hanging="360"/>
      </w:pPr>
    </w:lvl>
    <w:lvl w:ilvl="1" w:tplc="31E478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5027E"/>
    <w:multiLevelType w:val="multilevel"/>
    <w:tmpl w:val="1AA8E12A"/>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1" w15:restartNumberingAfterBreak="0">
    <w:nsid w:val="7F606A36"/>
    <w:multiLevelType w:val="hybridMultilevel"/>
    <w:tmpl w:val="CD46758C"/>
    <w:lvl w:ilvl="0" w:tplc="158259B6">
      <w:start w:val="1"/>
      <w:numFmt w:val="lowerRoman"/>
      <w:lvlText w:val="%1."/>
      <w:lvlJc w:val="right"/>
      <w:pPr>
        <w:ind w:left="793" w:hanging="360"/>
      </w:pPr>
      <w:rPr>
        <w:rFonts w:ascii="Tahoma" w:hAnsi="Tahoma" w:cs="Tahoma" w:hint="default"/>
        <w:sz w:val="24"/>
      </w:r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num w:numId="1">
    <w:abstractNumId w:val="3"/>
  </w:num>
  <w:num w:numId="2">
    <w:abstractNumId w:val="9"/>
  </w:num>
  <w:num w:numId="3">
    <w:abstractNumId w:val="1"/>
  </w:num>
  <w:num w:numId="4">
    <w:abstractNumId w:val="8"/>
  </w:num>
  <w:num w:numId="5">
    <w:abstractNumId w:val="7"/>
  </w:num>
  <w:num w:numId="6">
    <w:abstractNumId w:val="10"/>
  </w:num>
  <w:num w:numId="7">
    <w:abstractNumId w:val="0"/>
  </w:num>
  <w:num w:numId="8">
    <w:abstractNumId w:val="4"/>
  </w:num>
  <w:num w:numId="9">
    <w:abstractNumId w:val="5"/>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71"/>
    <w:rsid w:val="00122D7E"/>
    <w:rsid w:val="002E5EB1"/>
    <w:rsid w:val="004058BA"/>
    <w:rsid w:val="004121B4"/>
    <w:rsid w:val="00433471"/>
    <w:rsid w:val="0052037A"/>
    <w:rsid w:val="00573483"/>
    <w:rsid w:val="008F1A91"/>
    <w:rsid w:val="00912C26"/>
    <w:rsid w:val="0099434E"/>
    <w:rsid w:val="00AC27DC"/>
    <w:rsid w:val="00AE5F8F"/>
    <w:rsid w:val="00C666ED"/>
    <w:rsid w:val="00C75471"/>
    <w:rsid w:val="00C94A14"/>
    <w:rsid w:val="00CB7101"/>
    <w:rsid w:val="00CB73A7"/>
    <w:rsid w:val="00CF0059"/>
    <w:rsid w:val="00D74C16"/>
    <w:rsid w:val="00E3631E"/>
    <w:rsid w:val="00FB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D7AAE-D6A7-4EC6-B0C7-C89AA8D0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471"/>
    <w:pPr>
      <w:ind w:left="720"/>
      <w:contextualSpacing/>
    </w:pPr>
  </w:style>
  <w:style w:type="character" w:styleId="Hyperlink">
    <w:name w:val="Hyperlink"/>
    <w:basedOn w:val="DefaultParagraphFont"/>
    <w:uiPriority w:val="99"/>
    <w:unhideWhenUsed/>
    <w:rsid w:val="00433471"/>
    <w:rPr>
      <w:color w:val="0563C1" w:themeColor="hyperlink"/>
      <w:u w:val="single"/>
    </w:rPr>
  </w:style>
  <w:style w:type="table" w:styleId="TableGrid">
    <w:name w:val="Table Grid"/>
    <w:basedOn w:val="TableNormal"/>
    <w:uiPriority w:val="39"/>
    <w:rsid w:val="0043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471"/>
  </w:style>
  <w:style w:type="paragraph" w:styleId="Footer">
    <w:name w:val="footer"/>
    <w:basedOn w:val="Normal"/>
    <w:link w:val="FooterChar"/>
    <w:uiPriority w:val="99"/>
    <w:unhideWhenUsed/>
    <w:rsid w:val="0043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471"/>
  </w:style>
  <w:style w:type="character" w:customStyle="1" w:styleId="15">
    <w:name w:val="15"/>
    <w:basedOn w:val="DefaultParagraphFont"/>
    <w:rsid w:val="00433471"/>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coffice@headofpublicservice.go.ke" TargetMode="External"/><Relationship Id="rId3" Type="http://schemas.openxmlformats.org/officeDocument/2006/relationships/settings" Target="settings.xml"/><Relationship Id="rId7" Type="http://schemas.openxmlformats.org/officeDocument/2006/relationships/hyperlink" Target="http://www.headofpublicservice.go.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Mwaniki</dc:creator>
  <cp:keywords/>
  <dc:description/>
  <cp:lastModifiedBy>A. Mwaniki</cp:lastModifiedBy>
  <cp:revision>3</cp:revision>
  <dcterms:created xsi:type="dcterms:W3CDTF">2026-02-11T13:11:00Z</dcterms:created>
  <dcterms:modified xsi:type="dcterms:W3CDTF">2026-03-02T08:33:00Z</dcterms:modified>
</cp:coreProperties>
</file>